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kern w:val="0"/>
          <w:sz w:val="44"/>
          <w:szCs w:val="44"/>
        </w:rPr>
      </w:pPr>
      <w:bookmarkStart w:id="3" w:name="_GoBack"/>
      <w:bookmarkEnd w:id="3"/>
    </w:p>
    <w:p>
      <w:pPr>
        <w:keepNext w:val="0"/>
        <w:keepLines w:val="0"/>
        <w:pageBreakBefore w:val="0"/>
        <w:widowControl/>
        <w:kinsoku/>
        <w:wordWrap w:val="0"/>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kern w:val="0"/>
          <w:sz w:val="44"/>
          <w:szCs w:val="44"/>
        </w:rPr>
        <w:t>广东</w:t>
      </w:r>
      <w:r>
        <w:rPr>
          <w:rFonts w:hint="eastAsia" w:ascii="方正小标宋简体" w:hAnsi="方正小标宋简体" w:eastAsia="方正小标宋简体" w:cs="方正小标宋简体"/>
          <w:b w:val="0"/>
          <w:bCs/>
          <w:sz w:val="44"/>
          <w:szCs w:val="44"/>
        </w:rPr>
        <w:t>省直机关第四届运动会足球比赛</w:t>
      </w:r>
    </w:p>
    <w:p>
      <w:pPr>
        <w:keepNext w:val="0"/>
        <w:keepLines w:val="0"/>
        <w:pageBreakBefore w:val="0"/>
        <w:widowControl/>
        <w:kinsoku/>
        <w:wordWrap w:val="0"/>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竞赛规程</w:t>
      </w:r>
    </w:p>
    <w:p>
      <w:pPr>
        <w:keepNext w:val="0"/>
        <w:keepLines w:val="0"/>
        <w:pageBreakBefore w:val="0"/>
        <w:widowControl/>
        <w:kinsoku/>
        <w:wordWrap w:val="0"/>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topLinePunct w:val="0"/>
        <w:bidi w:val="0"/>
        <w:snapToGrid w:val="0"/>
        <w:spacing w:line="500" w:lineRule="exact"/>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竞赛日期和地点</w:t>
      </w:r>
    </w:p>
    <w:p>
      <w:pPr>
        <w:keepNext w:val="0"/>
        <w:keepLines w:val="0"/>
        <w:pageBreakBefore w:val="0"/>
        <w:widowControl w:val="0"/>
        <w:kinsoku/>
        <w:topLinePunct w:val="0"/>
        <w:bidi w:val="0"/>
        <w:snapToGrid w:val="0"/>
        <w:spacing w:line="500" w:lineRule="exact"/>
        <w:ind w:firstLine="627" w:firstLineChars="196"/>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（一）时间：2018年</w:t>
      </w:r>
      <w:r>
        <w:rPr>
          <w:rFonts w:hint="eastAsia" w:ascii="仿宋" w:hAnsi="仿宋" w:eastAsia="仿宋" w:cs="仿宋"/>
          <w:sz w:val="32"/>
          <w:szCs w:val="32"/>
        </w:rPr>
        <w:t>8月-9月</w:t>
      </w:r>
    </w:p>
    <w:p>
      <w:pPr>
        <w:keepNext w:val="0"/>
        <w:keepLines w:val="0"/>
        <w:pageBreakBefore w:val="0"/>
        <w:widowControl w:val="0"/>
        <w:kinsoku/>
        <w:topLinePunct w:val="0"/>
        <w:bidi w:val="0"/>
        <w:snapToGrid w:val="0"/>
        <w:spacing w:line="50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bCs/>
          <w:sz w:val="32"/>
          <w:szCs w:val="32"/>
        </w:rPr>
        <w:t>（二）地点：</w:t>
      </w:r>
      <w:r>
        <w:rPr>
          <w:rFonts w:hint="eastAsia" w:ascii="仿宋" w:hAnsi="仿宋" w:eastAsia="仿宋" w:cs="仿宋"/>
          <w:bCs/>
          <w:sz w:val="32"/>
          <w:szCs w:val="32"/>
          <w:lang w:val="en-US" w:eastAsia="zh-CN"/>
        </w:rPr>
        <w:t>广州市</w:t>
      </w:r>
      <w:r>
        <w:rPr>
          <w:rFonts w:hint="eastAsia" w:ascii="仿宋" w:hAnsi="仿宋" w:eastAsia="仿宋" w:cs="仿宋"/>
          <w:sz w:val="32"/>
          <w:szCs w:val="32"/>
          <w:lang w:val="en-US" w:eastAsia="zh-CN"/>
        </w:rPr>
        <w:t>（具体地点另行通知）</w:t>
      </w:r>
    </w:p>
    <w:p>
      <w:pPr>
        <w:keepNext w:val="0"/>
        <w:keepLines w:val="0"/>
        <w:pageBreakBefore w:val="0"/>
        <w:widowControl w:val="0"/>
        <w:kinsoku/>
        <w:topLinePunct w:val="0"/>
        <w:bidi w:val="0"/>
        <w:snapToGrid w:val="0"/>
        <w:spacing w:line="500" w:lineRule="exact"/>
        <w:ind w:left="551"/>
        <w:textAlignment w:val="auto"/>
        <w:outlineLvl w:val="9"/>
        <w:rPr>
          <w:rFonts w:hint="eastAsia" w:ascii="仿宋" w:hAnsi="仿宋" w:eastAsia="仿宋" w:cs="仿宋"/>
          <w:b/>
          <w:color w:val="000000"/>
          <w:sz w:val="32"/>
          <w:szCs w:val="32"/>
        </w:rPr>
      </w:pPr>
      <w:r>
        <w:rPr>
          <w:rFonts w:hint="eastAsia" w:ascii="仿宋" w:hAnsi="仿宋" w:eastAsia="仿宋" w:cs="仿宋"/>
          <w:b/>
          <w:color w:val="000000"/>
          <w:sz w:val="32"/>
          <w:szCs w:val="32"/>
        </w:rPr>
        <w:t>二、竞赛项目</w:t>
      </w:r>
    </w:p>
    <w:p>
      <w:pPr>
        <w:keepNext w:val="0"/>
        <w:keepLines w:val="0"/>
        <w:pageBreakBefore w:val="0"/>
        <w:widowControl w:val="0"/>
        <w:kinsoku/>
        <w:topLinePunct w:val="0"/>
        <w:bidi w:val="0"/>
        <w:snapToGrid w:val="0"/>
        <w:spacing w:line="500" w:lineRule="exact"/>
        <w:ind w:left="551"/>
        <w:textAlignment w:val="auto"/>
        <w:outlineLvl w:val="9"/>
        <w:rPr>
          <w:rFonts w:hint="eastAsia" w:ascii="仿宋" w:hAnsi="仿宋" w:eastAsia="仿宋" w:cs="仿宋"/>
          <w:b w:val="0"/>
          <w:bCs/>
          <w:i w:val="0"/>
          <w:iCs w:val="0"/>
          <w:color w:val="000000"/>
          <w:sz w:val="32"/>
          <w:szCs w:val="32"/>
          <w:lang w:val="en-US" w:eastAsia="zh-CN"/>
        </w:rPr>
      </w:pPr>
      <w:r>
        <w:rPr>
          <w:rFonts w:hint="eastAsia" w:ascii="仿宋" w:hAnsi="仿宋" w:eastAsia="仿宋" w:cs="仿宋"/>
          <w:b w:val="0"/>
          <w:bCs/>
          <w:i w:val="0"/>
          <w:iCs w:val="0"/>
          <w:color w:val="000000"/>
          <w:sz w:val="32"/>
          <w:szCs w:val="32"/>
          <w:lang w:val="en-US" w:eastAsia="zh-CN"/>
        </w:rPr>
        <w:t xml:space="preserve">    七人制足球</w:t>
      </w:r>
    </w:p>
    <w:p>
      <w:pPr>
        <w:keepNext w:val="0"/>
        <w:keepLines w:val="0"/>
        <w:pageBreakBefore w:val="0"/>
        <w:widowControl w:val="0"/>
        <w:kinsoku/>
        <w:topLinePunct w:val="0"/>
        <w:autoSpaceDE w:val="0"/>
        <w:autoSpaceDN w:val="0"/>
        <w:bidi w:val="0"/>
        <w:adjustRightInd w:val="0"/>
        <w:snapToGrid w:val="0"/>
        <w:spacing w:line="500" w:lineRule="exact"/>
        <w:ind w:right="-20" w:firstLine="643" w:firstLineChars="200"/>
        <w:jc w:val="both"/>
        <w:textAlignment w:val="auto"/>
        <w:outlineLvl w:val="9"/>
        <w:rPr>
          <w:rFonts w:hint="eastAsia" w:ascii="仿宋" w:hAnsi="仿宋" w:eastAsia="仿宋" w:cs="仿宋"/>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参赛办法</w:t>
      </w:r>
      <w:bookmarkStart w:id="0" w:name="OLE_LINK5"/>
    </w:p>
    <w:p>
      <w:pPr>
        <w:keepNext w:val="0"/>
        <w:keepLines w:val="0"/>
        <w:pageBreakBefore w:val="0"/>
        <w:widowControl w:val="0"/>
        <w:kinsoku/>
        <w:topLinePunct w:val="0"/>
        <w:autoSpaceDE w:val="0"/>
        <w:autoSpaceDN w:val="0"/>
        <w:bidi w:val="0"/>
        <w:adjustRightInd w:val="0"/>
        <w:snapToGrid w:val="0"/>
        <w:spacing w:line="500" w:lineRule="exact"/>
        <w:ind w:right="-20" w:firstLine="560"/>
        <w:jc w:val="left"/>
        <w:textAlignment w:val="auto"/>
        <w:outlineLvl w:val="9"/>
        <w:rPr>
          <w:rFonts w:hint="eastAsia" w:ascii="仿宋" w:hAnsi="仿宋" w:eastAsia="仿宋" w:cs="仿宋"/>
          <w:bCs/>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各参赛单位限报1队，每队</w:t>
      </w:r>
      <w:r>
        <w:rPr>
          <w:rFonts w:hint="eastAsia" w:ascii="仿宋" w:hAnsi="仿宋" w:eastAsia="仿宋" w:cs="仿宋"/>
          <w:sz w:val="32"/>
          <w:szCs w:val="32"/>
        </w:rPr>
        <w:t>可报22人，其中领队、主教练、队医、队务可各1人，不少于10名不多于18名运动员（其中至少含两名守门员）</w:t>
      </w:r>
      <w:r>
        <w:rPr>
          <w:rFonts w:hint="eastAsia" w:ascii="仿宋" w:hAnsi="仿宋" w:eastAsia="仿宋" w:cs="仿宋"/>
          <w:bCs/>
          <w:sz w:val="32"/>
          <w:szCs w:val="32"/>
        </w:rPr>
        <w:t>。</w:t>
      </w:r>
    </w:p>
    <w:p>
      <w:pPr>
        <w:keepNext w:val="0"/>
        <w:keepLines w:val="0"/>
        <w:pageBreakBefore w:val="0"/>
        <w:widowControl w:val="0"/>
        <w:kinsoku/>
        <w:topLinePunct w:val="0"/>
        <w:autoSpaceDE w:val="0"/>
        <w:autoSpaceDN w:val="0"/>
        <w:bidi w:val="0"/>
        <w:adjustRightInd w:val="0"/>
        <w:snapToGrid w:val="0"/>
        <w:spacing w:line="500" w:lineRule="exact"/>
        <w:ind w:right="-20" w:firstLine="57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二</w:t>
      </w:r>
      <w:r>
        <w:rPr>
          <w:rFonts w:hint="eastAsia" w:ascii="仿宋" w:hAnsi="仿宋" w:eastAsia="仿宋" w:cs="仿宋"/>
          <w:bCs/>
          <w:sz w:val="32"/>
          <w:szCs w:val="32"/>
          <w:lang w:eastAsia="zh-CN"/>
        </w:rPr>
        <w:t>）</w:t>
      </w:r>
      <w:r>
        <w:rPr>
          <w:rFonts w:hint="eastAsia" w:ascii="仿宋" w:hAnsi="仿宋" w:eastAsia="仿宋" w:cs="仿宋"/>
          <w:sz w:val="32"/>
          <w:szCs w:val="32"/>
        </w:rPr>
        <w:t>报名截止后的一周内，大会将在广东省社会体育网（www.gdpopsports.com）公布各参赛队运动员名单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以备核对检查。</w:t>
      </w:r>
    </w:p>
    <w:p>
      <w:pPr>
        <w:keepNext w:val="0"/>
        <w:keepLines w:val="0"/>
        <w:pageBreakBefore w:val="0"/>
        <w:widowControl w:val="0"/>
        <w:kinsoku/>
        <w:topLinePunct w:val="0"/>
        <w:autoSpaceDE w:val="0"/>
        <w:autoSpaceDN w:val="0"/>
        <w:bidi w:val="0"/>
        <w:adjustRightInd w:val="0"/>
        <w:snapToGrid w:val="0"/>
        <w:spacing w:line="500" w:lineRule="exact"/>
        <w:ind w:right="-20" w:firstLine="57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三</w:t>
      </w:r>
      <w:r>
        <w:rPr>
          <w:rFonts w:hint="eastAsia" w:ascii="仿宋" w:hAnsi="仿宋" w:eastAsia="仿宋" w:cs="仿宋"/>
          <w:bCs/>
          <w:sz w:val="32"/>
          <w:szCs w:val="32"/>
        </w:rPr>
        <w:t>）</w:t>
      </w:r>
      <w:r>
        <w:rPr>
          <w:rFonts w:hint="eastAsia" w:ascii="仿宋" w:hAnsi="仿宋" w:eastAsia="仿宋" w:cs="仿宋"/>
          <w:bCs/>
          <w:sz w:val="32"/>
          <w:szCs w:val="32"/>
          <w:lang w:val="en-US" w:eastAsia="zh-CN"/>
        </w:rPr>
        <w:t>各队自备两套比赛服装（一深一浅），服装上印制的队名及号码要清晰明显</w:t>
      </w:r>
      <w:r>
        <w:rPr>
          <w:rFonts w:hint="eastAsia" w:ascii="仿宋" w:hAnsi="仿宋" w:eastAsia="仿宋" w:cs="仿宋"/>
          <w:bCs/>
          <w:sz w:val="32"/>
          <w:szCs w:val="32"/>
        </w:rPr>
        <w:t>。</w:t>
      </w:r>
    </w:p>
    <w:p>
      <w:pPr>
        <w:keepNext w:val="0"/>
        <w:keepLines w:val="0"/>
        <w:pageBreakBefore w:val="0"/>
        <w:widowControl w:val="0"/>
        <w:kinsoku/>
        <w:wordWrap w:val="0"/>
        <w:overflowPunct w:val="0"/>
        <w:topLinePunct w:val="0"/>
        <w:autoSpaceDE w:val="0"/>
        <w:autoSpaceDN w:val="0"/>
        <w:bidi w:val="0"/>
        <w:adjustRightInd w:val="0"/>
        <w:snapToGrid w:val="0"/>
        <w:spacing w:line="500" w:lineRule="exact"/>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竞赛办法</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20" w:rightChars="0"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rPr>
        <w:t>一</w:t>
      </w:r>
      <w:r>
        <w:rPr>
          <w:rFonts w:hint="eastAsia" w:ascii="仿宋" w:hAnsi="仿宋" w:eastAsia="仿宋" w:cs="仿宋"/>
          <w:bCs/>
          <w:sz w:val="32"/>
          <w:szCs w:val="32"/>
          <w:lang w:eastAsia="zh-CN"/>
        </w:rPr>
        <w:t>）</w:t>
      </w:r>
      <w:r>
        <w:rPr>
          <w:rFonts w:hint="eastAsia" w:ascii="仿宋" w:hAnsi="仿宋" w:eastAsia="仿宋" w:cs="仿宋"/>
          <w:bCs/>
          <w:sz w:val="32"/>
          <w:szCs w:val="32"/>
        </w:rPr>
        <w:t>比赛采用七人制形式进行。</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20" w:rightChars="0"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rPr>
        <w:t>二</w:t>
      </w:r>
      <w:r>
        <w:rPr>
          <w:rFonts w:hint="eastAsia" w:ascii="仿宋" w:hAnsi="仿宋" w:eastAsia="仿宋" w:cs="仿宋"/>
          <w:bCs/>
          <w:sz w:val="32"/>
          <w:szCs w:val="32"/>
          <w:lang w:eastAsia="zh-CN"/>
        </w:rPr>
        <w:t>）</w:t>
      </w:r>
      <w:r>
        <w:rPr>
          <w:rFonts w:hint="eastAsia" w:ascii="仿宋" w:hAnsi="仿宋" w:eastAsia="仿宋" w:cs="仿宋"/>
          <w:bCs/>
          <w:sz w:val="32"/>
          <w:szCs w:val="32"/>
        </w:rPr>
        <w:t>参赛队伍数量：64支队伍。</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20" w:rightChars="0"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rPr>
        <w:t>三</w:t>
      </w:r>
      <w:r>
        <w:rPr>
          <w:rFonts w:hint="eastAsia" w:ascii="仿宋" w:hAnsi="仿宋" w:eastAsia="仿宋" w:cs="仿宋"/>
          <w:bCs/>
          <w:sz w:val="32"/>
          <w:szCs w:val="32"/>
          <w:lang w:eastAsia="zh-CN"/>
        </w:rPr>
        <w:t>）</w:t>
      </w:r>
      <w:r>
        <w:rPr>
          <w:rFonts w:hint="eastAsia" w:ascii="仿宋" w:hAnsi="仿宋" w:eastAsia="仿宋" w:cs="仿宋"/>
          <w:bCs/>
          <w:sz w:val="32"/>
          <w:szCs w:val="32"/>
        </w:rPr>
        <w:t>比赛分成三个阶段进行，第一阶段由参赛队伍通过抽签分区分组进行小组赛，第二和第三阶段为单淘汰赛：</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20" w:rightChars="0"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第一阶段为小组赛：</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20" w:rightChars="0"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eastAsia="zh-CN"/>
        </w:rPr>
        <w:t>、</w:t>
      </w:r>
      <w:r>
        <w:rPr>
          <w:rFonts w:hint="eastAsia" w:ascii="仿宋" w:hAnsi="仿宋" w:eastAsia="仿宋" w:cs="仿宋"/>
          <w:bCs/>
          <w:sz w:val="32"/>
          <w:szCs w:val="32"/>
        </w:rPr>
        <w:t xml:space="preserve">将64支球队分成一区、二区、三区、四区、五区、六区、七区、八区共8个大区，每大区设2个小组（即一区A、B组；二区C、D组；三区E、F组；四区G、H组；五区I、J组；六区K、L组；七区M、N组；八区O、P组）； </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20" w:rightChars="0"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eastAsia="zh-CN"/>
        </w:rPr>
        <w:t>、</w:t>
      </w:r>
      <w:r>
        <w:rPr>
          <w:rFonts w:hint="eastAsia" w:ascii="仿宋" w:hAnsi="仿宋" w:eastAsia="仿宋" w:cs="仿宋"/>
          <w:bCs/>
          <w:sz w:val="32"/>
          <w:szCs w:val="32"/>
        </w:rPr>
        <w:t>每小组4支队伍进行单循环比赛，决出每小组前2名进入大区淘汰赛，共32支队伍。</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20" w:rightChars="0"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第二阶段为大区淘汰赛采用单淘汰制，决出前八名：</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20" w:rightChars="0"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eastAsia="zh-CN"/>
        </w:rPr>
        <w:t>、</w:t>
      </w:r>
      <w:r>
        <w:rPr>
          <w:rFonts w:hint="eastAsia" w:ascii="仿宋" w:hAnsi="仿宋" w:eastAsia="仿宋" w:cs="仿宋"/>
          <w:bCs/>
          <w:sz w:val="32"/>
          <w:szCs w:val="32"/>
        </w:rPr>
        <w:t>大区淘汰赛具体对阵如下：一区：A1-B2、B1-A2；二区：C1-D2、D1-C2；三区：E1-F2、F1-E2；四区：G1-H2、H1-G2；五区：I1-J2、J1-I2；六区：K1-L2、L1-K2；七区：M1-N2、N1-M2；八区：O1-P2、P1-O2。</w:t>
      </w:r>
    </w:p>
    <w:p>
      <w:pPr>
        <w:keepNext w:val="0"/>
        <w:keepLines w:val="0"/>
        <w:pageBreakBefore w:val="0"/>
        <w:widowControl w:val="0"/>
        <w:kinsoku/>
        <w:topLinePunct w:val="0"/>
        <w:autoSpaceDE w:val="0"/>
        <w:autoSpaceDN w:val="0"/>
        <w:bidi w:val="0"/>
        <w:adjustRightInd w:val="0"/>
        <w:snapToGrid w:val="0"/>
        <w:spacing w:line="500" w:lineRule="exact"/>
        <w:ind w:right="-20" w:firstLine="56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eastAsia="zh-CN"/>
        </w:rPr>
        <w:t>、</w:t>
      </w:r>
      <w:r>
        <w:rPr>
          <w:rFonts w:hint="eastAsia" w:ascii="仿宋" w:hAnsi="仿宋" w:eastAsia="仿宋" w:cs="仿宋"/>
          <w:bCs/>
          <w:sz w:val="32"/>
          <w:szCs w:val="32"/>
        </w:rPr>
        <w:t>第一轮获胜队分别对阵决出每大区1支冠军球队，八大区共8支冠军队；</w:t>
      </w:r>
    </w:p>
    <w:p>
      <w:pPr>
        <w:keepNext w:val="0"/>
        <w:keepLines w:val="0"/>
        <w:pageBreakBefore w:val="0"/>
        <w:widowControl w:val="0"/>
        <w:kinsoku/>
        <w:topLinePunct w:val="0"/>
        <w:autoSpaceDE w:val="0"/>
        <w:autoSpaceDN w:val="0"/>
        <w:bidi w:val="0"/>
        <w:adjustRightInd w:val="0"/>
        <w:snapToGrid w:val="0"/>
        <w:spacing w:line="500" w:lineRule="exact"/>
        <w:ind w:right="-20" w:firstLine="56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rPr>
        <w:t>三）8支冠军队进行单淘汰，具体如下：一区冠军VS二区冠军、三区冠军VS四区冠军、五区冠军VS六区冠军、七区冠军VS八区冠军，直至决出前四名。</w:t>
      </w:r>
    </w:p>
    <w:p>
      <w:pPr>
        <w:keepNext w:val="0"/>
        <w:keepLines w:val="0"/>
        <w:pageBreakBefore w:val="0"/>
        <w:widowControl w:val="0"/>
        <w:kinsoku/>
        <w:topLinePunct w:val="0"/>
        <w:autoSpaceDE w:val="0"/>
        <w:autoSpaceDN w:val="0"/>
        <w:bidi w:val="0"/>
        <w:adjustRightInd w:val="0"/>
        <w:snapToGrid w:val="0"/>
        <w:spacing w:line="500" w:lineRule="exact"/>
        <w:ind w:right="-20"/>
        <w:jc w:val="left"/>
        <w:textAlignment w:val="auto"/>
        <w:outlineLvl w:val="9"/>
        <w:rPr>
          <w:rFonts w:hint="eastAsia" w:ascii="仿宋" w:hAnsi="仿宋" w:eastAsia="仿宋" w:cs="仿宋"/>
          <w:b/>
          <w:bCs w:val="0"/>
          <w:sz w:val="32"/>
          <w:szCs w:val="32"/>
        </w:rPr>
      </w:pPr>
      <w:r>
        <w:rPr>
          <w:rFonts w:hint="eastAsia" w:ascii="仿宋" w:hAnsi="仿宋" w:eastAsia="仿宋" w:cs="仿宋"/>
          <w:b/>
          <w:bCs w:val="0"/>
          <w:sz w:val="32"/>
          <w:szCs w:val="32"/>
        </w:rPr>
        <w:t xml:space="preserve">    </w:t>
      </w:r>
      <w:r>
        <w:rPr>
          <w:rFonts w:hint="eastAsia" w:ascii="仿宋" w:hAnsi="仿宋" w:eastAsia="仿宋" w:cs="仿宋"/>
          <w:b/>
          <w:bCs w:val="0"/>
          <w:sz w:val="32"/>
          <w:szCs w:val="32"/>
          <w:lang w:val="en-US" w:eastAsia="zh-CN"/>
        </w:rPr>
        <w:t>五、</w:t>
      </w:r>
      <w:r>
        <w:rPr>
          <w:rFonts w:hint="eastAsia" w:ascii="仿宋" w:hAnsi="仿宋" w:eastAsia="仿宋" w:cs="仿宋"/>
          <w:b/>
          <w:bCs w:val="0"/>
          <w:sz w:val="32"/>
          <w:szCs w:val="32"/>
        </w:rPr>
        <w:t>决定名次办法</w:t>
      </w:r>
    </w:p>
    <w:p>
      <w:pPr>
        <w:keepNext w:val="0"/>
        <w:keepLines w:val="0"/>
        <w:pageBreakBefore w:val="0"/>
        <w:widowControl w:val="0"/>
        <w:kinsoku/>
        <w:topLinePunct w:val="0"/>
        <w:autoSpaceDE w:val="0"/>
        <w:autoSpaceDN w:val="0"/>
        <w:bidi w:val="0"/>
        <w:adjustRightInd w:val="0"/>
        <w:snapToGrid w:val="0"/>
        <w:spacing w:line="500" w:lineRule="exact"/>
        <w:ind w:right="-2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w:t>
      </w:r>
      <w:r>
        <w:rPr>
          <w:rFonts w:hint="eastAsia" w:ascii="仿宋" w:hAnsi="仿宋" w:eastAsia="仿宋" w:cs="仿宋"/>
          <w:bCs/>
          <w:sz w:val="32"/>
          <w:szCs w:val="32"/>
        </w:rPr>
        <w:t>一</w:t>
      </w:r>
      <w:r>
        <w:rPr>
          <w:rFonts w:hint="eastAsia" w:ascii="仿宋" w:hAnsi="仿宋" w:eastAsia="仿宋" w:cs="仿宋"/>
          <w:bCs/>
          <w:sz w:val="32"/>
          <w:szCs w:val="32"/>
          <w:lang w:eastAsia="zh-CN"/>
        </w:rPr>
        <w:t>）</w:t>
      </w:r>
      <w:r>
        <w:rPr>
          <w:rFonts w:hint="eastAsia" w:ascii="仿宋" w:hAnsi="仿宋" w:eastAsia="仿宋" w:cs="仿宋"/>
          <w:bCs/>
          <w:sz w:val="32"/>
          <w:szCs w:val="32"/>
        </w:rPr>
        <w:t>第一阶段小组赛每队胜一场得３分，平一场得１分，负一场得０分。积分多者名次列前。</w:t>
      </w:r>
    </w:p>
    <w:p>
      <w:pPr>
        <w:keepNext w:val="0"/>
        <w:keepLines w:val="0"/>
        <w:pageBreakBefore w:val="0"/>
        <w:widowControl w:val="0"/>
        <w:kinsoku/>
        <w:topLinePunct w:val="0"/>
        <w:autoSpaceDE w:val="0"/>
        <w:autoSpaceDN w:val="0"/>
        <w:bidi w:val="0"/>
        <w:adjustRightInd w:val="0"/>
        <w:snapToGrid w:val="0"/>
        <w:spacing w:line="500" w:lineRule="exact"/>
        <w:ind w:right="-2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w:t>
      </w:r>
      <w:r>
        <w:rPr>
          <w:rFonts w:hint="eastAsia" w:ascii="仿宋" w:hAnsi="仿宋" w:eastAsia="仿宋" w:cs="仿宋"/>
          <w:bCs/>
          <w:sz w:val="32"/>
          <w:szCs w:val="32"/>
        </w:rPr>
        <w:t>二</w:t>
      </w:r>
      <w:r>
        <w:rPr>
          <w:rFonts w:hint="eastAsia" w:ascii="仿宋" w:hAnsi="仿宋" w:eastAsia="仿宋" w:cs="仿宋"/>
          <w:bCs/>
          <w:sz w:val="32"/>
          <w:szCs w:val="32"/>
          <w:lang w:eastAsia="zh-CN"/>
        </w:rPr>
        <w:t>）</w:t>
      </w:r>
      <w:r>
        <w:rPr>
          <w:rFonts w:hint="eastAsia" w:ascii="仿宋" w:hAnsi="仿宋" w:eastAsia="仿宋" w:cs="仿宋"/>
          <w:bCs/>
          <w:sz w:val="32"/>
          <w:szCs w:val="32"/>
        </w:rPr>
        <w:t>小组赛完成后，如果两队或两队以上积分相等，依下列顺序排列名次：</w:t>
      </w:r>
    </w:p>
    <w:p>
      <w:pPr>
        <w:keepNext w:val="0"/>
        <w:keepLines w:val="0"/>
        <w:pageBreakBefore w:val="0"/>
        <w:widowControl w:val="0"/>
        <w:kinsoku/>
        <w:topLinePunct w:val="0"/>
        <w:autoSpaceDE w:val="0"/>
        <w:autoSpaceDN w:val="0"/>
        <w:bidi w:val="0"/>
        <w:adjustRightInd w:val="0"/>
        <w:snapToGrid w:val="0"/>
        <w:spacing w:line="500" w:lineRule="exact"/>
        <w:ind w:right="-21" w:rightChars="-1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    1</w:t>
      </w:r>
      <w:r>
        <w:rPr>
          <w:rFonts w:hint="eastAsia" w:ascii="仿宋" w:hAnsi="仿宋" w:eastAsia="仿宋" w:cs="仿宋"/>
          <w:bCs/>
          <w:sz w:val="32"/>
          <w:szCs w:val="32"/>
          <w:lang w:val="en-US" w:eastAsia="zh-CN"/>
        </w:rPr>
        <w:t>、</w:t>
      </w:r>
      <w:r>
        <w:rPr>
          <w:rFonts w:hint="eastAsia" w:ascii="仿宋" w:hAnsi="仿宋" w:eastAsia="仿宋" w:cs="仿宋"/>
          <w:bCs/>
          <w:sz w:val="32"/>
          <w:szCs w:val="32"/>
        </w:rPr>
        <w:t>积分相等队之间相互比赛积分多者，名次列前；</w:t>
      </w:r>
    </w:p>
    <w:p>
      <w:pPr>
        <w:keepNext w:val="0"/>
        <w:keepLines w:val="0"/>
        <w:pageBreakBefore w:val="0"/>
        <w:widowControl w:val="0"/>
        <w:kinsoku/>
        <w:topLinePunct w:val="0"/>
        <w:autoSpaceDE w:val="0"/>
        <w:autoSpaceDN w:val="0"/>
        <w:bidi w:val="0"/>
        <w:adjustRightInd w:val="0"/>
        <w:snapToGrid w:val="0"/>
        <w:spacing w:line="500" w:lineRule="exact"/>
        <w:ind w:right="-21" w:rightChars="-1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    2</w:t>
      </w:r>
      <w:r>
        <w:rPr>
          <w:rFonts w:hint="eastAsia" w:ascii="仿宋" w:hAnsi="仿宋" w:eastAsia="仿宋" w:cs="仿宋"/>
          <w:bCs/>
          <w:sz w:val="32"/>
          <w:szCs w:val="32"/>
          <w:lang w:eastAsia="zh-CN"/>
        </w:rPr>
        <w:t>、</w:t>
      </w:r>
      <w:r>
        <w:rPr>
          <w:rFonts w:hint="eastAsia" w:ascii="仿宋" w:hAnsi="仿宋" w:eastAsia="仿宋" w:cs="仿宋"/>
          <w:bCs/>
          <w:sz w:val="32"/>
          <w:szCs w:val="32"/>
        </w:rPr>
        <w:t>积分相等队之间相互比赛净胜球多者，名次列前；</w:t>
      </w:r>
    </w:p>
    <w:p>
      <w:pPr>
        <w:keepNext w:val="0"/>
        <w:keepLines w:val="0"/>
        <w:pageBreakBefore w:val="0"/>
        <w:widowControl w:val="0"/>
        <w:kinsoku/>
        <w:topLinePunct w:val="0"/>
        <w:autoSpaceDE w:val="0"/>
        <w:autoSpaceDN w:val="0"/>
        <w:bidi w:val="0"/>
        <w:adjustRightInd w:val="0"/>
        <w:snapToGrid w:val="0"/>
        <w:spacing w:line="500" w:lineRule="exact"/>
        <w:ind w:right="-21" w:rightChars="-10"/>
        <w:jc w:val="left"/>
        <w:textAlignment w:val="auto"/>
        <w:outlineLvl w:val="9"/>
        <w:rPr>
          <w:rFonts w:hint="eastAsia" w:ascii="仿宋" w:hAnsi="仿宋" w:eastAsia="仿宋" w:cs="仿宋"/>
          <w:b/>
          <w:bCs/>
          <w:i/>
          <w:color w:val="FF0000"/>
          <w:sz w:val="32"/>
          <w:szCs w:val="32"/>
        </w:rPr>
      </w:pPr>
      <w:r>
        <w:rPr>
          <w:rFonts w:hint="eastAsia" w:ascii="仿宋" w:hAnsi="仿宋" w:eastAsia="仿宋" w:cs="仿宋"/>
          <w:bCs/>
          <w:sz w:val="32"/>
          <w:szCs w:val="32"/>
        </w:rPr>
        <w:t xml:space="preserve">    3</w:t>
      </w:r>
      <w:r>
        <w:rPr>
          <w:rFonts w:hint="eastAsia" w:ascii="仿宋" w:hAnsi="仿宋" w:eastAsia="仿宋" w:cs="仿宋"/>
          <w:bCs/>
          <w:sz w:val="32"/>
          <w:szCs w:val="32"/>
          <w:lang w:eastAsia="zh-CN"/>
        </w:rPr>
        <w:t>、</w:t>
      </w:r>
      <w:r>
        <w:rPr>
          <w:rFonts w:hint="eastAsia" w:ascii="仿宋" w:hAnsi="仿宋" w:eastAsia="仿宋" w:cs="仿宋"/>
          <w:bCs/>
          <w:sz w:val="32"/>
          <w:szCs w:val="32"/>
        </w:rPr>
        <w:t>积分相等队之间相互比赛进球数多者，名次列前；</w:t>
      </w:r>
    </w:p>
    <w:p>
      <w:pPr>
        <w:keepNext w:val="0"/>
        <w:keepLines w:val="0"/>
        <w:pageBreakBefore w:val="0"/>
        <w:widowControl w:val="0"/>
        <w:kinsoku/>
        <w:topLinePunct w:val="0"/>
        <w:autoSpaceDE w:val="0"/>
        <w:autoSpaceDN w:val="0"/>
        <w:bidi w:val="0"/>
        <w:adjustRightInd w:val="0"/>
        <w:snapToGrid w:val="0"/>
        <w:spacing w:line="500" w:lineRule="exact"/>
        <w:ind w:right="-21" w:rightChars="-1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    4</w:t>
      </w:r>
      <w:r>
        <w:rPr>
          <w:rFonts w:hint="eastAsia" w:ascii="仿宋" w:hAnsi="仿宋" w:eastAsia="仿宋" w:cs="仿宋"/>
          <w:bCs/>
          <w:sz w:val="32"/>
          <w:szCs w:val="32"/>
          <w:lang w:eastAsia="zh-CN"/>
        </w:rPr>
        <w:t>、</w:t>
      </w:r>
      <w:r>
        <w:rPr>
          <w:rFonts w:hint="eastAsia" w:ascii="仿宋" w:hAnsi="仿宋" w:eastAsia="仿宋" w:cs="仿宋"/>
          <w:bCs/>
          <w:sz w:val="32"/>
          <w:szCs w:val="32"/>
        </w:rPr>
        <w:t>积分相等队在全部比赛中净胜球多者，名次列前；</w:t>
      </w:r>
      <w:bookmarkStart w:id="1" w:name="OLE_LINK8"/>
    </w:p>
    <w:p>
      <w:pPr>
        <w:keepNext w:val="0"/>
        <w:keepLines w:val="0"/>
        <w:pageBreakBefore w:val="0"/>
        <w:widowControl w:val="0"/>
        <w:kinsoku/>
        <w:topLinePunct w:val="0"/>
        <w:autoSpaceDE w:val="0"/>
        <w:autoSpaceDN w:val="0"/>
        <w:bidi w:val="0"/>
        <w:adjustRightInd w:val="0"/>
        <w:snapToGrid w:val="0"/>
        <w:spacing w:line="500" w:lineRule="exact"/>
        <w:ind w:right="-21" w:rightChars="-1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    5</w:t>
      </w:r>
      <w:r>
        <w:rPr>
          <w:rFonts w:hint="eastAsia" w:ascii="仿宋" w:hAnsi="仿宋" w:eastAsia="仿宋" w:cs="仿宋"/>
          <w:bCs/>
          <w:sz w:val="32"/>
          <w:szCs w:val="32"/>
          <w:lang w:eastAsia="zh-CN"/>
        </w:rPr>
        <w:t>、</w:t>
      </w:r>
      <w:r>
        <w:rPr>
          <w:rFonts w:hint="eastAsia" w:ascii="仿宋" w:hAnsi="仿宋" w:eastAsia="仿宋" w:cs="仿宋"/>
          <w:bCs/>
          <w:sz w:val="32"/>
          <w:szCs w:val="32"/>
        </w:rPr>
        <w:t>积分相等队</w:t>
      </w:r>
      <w:bookmarkEnd w:id="1"/>
      <w:r>
        <w:rPr>
          <w:rFonts w:hint="eastAsia" w:ascii="仿宋" w:hAnsi="仿宋" w:eastAsia="仿宋" w:cs="仿宋"/>
          <w:bCs/>
          <w:sz w:val="32"/>
          <w:szCs w:val="32"/>
        </w:rPr>
        <w:t>在全部比赛中进球数多者，</w:t>
      </w:r>
      <w:bookmarkStart w:id="2" w:name="OLE_LINK9"/>
      <w:r>
        <w:rPr>
          <w:rFonts w:hint="eastAsia" w:ascii="仿宋" w:hAnsi="仿宋" w:eastAsia="仿宋" w:cs="仿宋"/>
          <w:bCs/>
          <w:sz w:val="32"/>
          <w:szCs w:val="32"/>
        </w:rPr>
        <w:t>名次列前；</w:t>
      </w:r>
      <w:bookmarkEnd w:id="2"/>
    </w:p>
    <w:p>
      <w:pPr>
        <w:keepNext w:val="0"/>
        <w:keepLines w:val="0"/>
        <w:pageBreakBefore w:val="0"/>
        <w:widowControl w:val="0"/>
        <w:kinsoku/>
        <w:topLinePunct w:val="0"/>
        <w:autoSpaceDE w:val="0"/>
        <w:autoSpaceDN w:val="0"/>
        <w:bidi w:val="0"/>
        <w:adjustRightInd w:val="0"/>
        <w:snapToGrid w:val="0"/>
        <w:spacing w:line="500" w:lineRule="exact"/>
        <w:ind w:right="-21" w:rightChars="-1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    6</w:t>
      </w:r>
      <w:r>
        <w:rPr>
          <w:rFonts w:hint="eastAsia" w:ascii="仿宋" w:hAnsi="仿宋" w:eastAsia="仿宋" w:cs="仿宋"/>
          <w:bCs/>
          <w:sz w:val="32"/>
          <w:szCs w:val="32"/>
          <w:lang w:eastAsia="zh-CN"/>
        </w:rPr>
        <w:t>、</w:t>
      </w:r>
      <w:r>
        <w:rPr>
          <w:rFonts w:hint="eastAsia" w:ascii="仿宋" w:hAnsi="仿宋" w:eastAsia="仿宋" w:cs="仿宋"/>
          <w:bCs/>
          <w:sz w:val="32"/>
          <w:szCs w:val="32"/>
        </w:rPr>
        <w:t>“公平竞赛积分红黄牌减分”少的列前（每张黄牌减1分、每张红牌减3分）；</w:t>
      </w:r>
    </w:p>
    <w:p>
      <w:pPr>
        <w:keepNext w:val="0"/>
        <w:keepLines w:val="0"/>
        <w:pageBreakBefore w:val="0"/>
        <w:widowControl w:val="0"/>
        <w:kinsoku/>
        <w:topLinePunct w:val="0"/>
        <w:autoSpaceDE w:val="0"/>
        <w:autoSpaceDN w:val="0"/>
        <w:bidi w:val="0"/>
        <w:adjustRightInd w:val="0"/>
        <w:snapToGrid w:val="0"/>
        <w:spacing w:line="500" w:lineRule="exact"/>
        <w:ind w:right="-21" w:rightChars="-10"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7</w:t>
      </w:r>
      <w:r>
        <w:rPr>
          <w:rFonts w:hint="eastAsia" w:ascii="仿宋" w:hAnsi="仿宋" w:eastAsia="仿宋" w:cs="仿宋"/>
          <w:bCs/>
          <w:sz w:val="32"/>
          <w:szCs w:val="32"/>
          <w:lang w:eastAsia="zh-CN"/>
        </w:rPr>
        <w:t>、</w:t>
      </w:r>
      <w:r>
        <w:rPr>
          <w:rFonts w:hint="eastAsia" w:ascii="仿宋" w:hAnsi="仿宋" w:eastAsia="仿宋" w:cs="仿宋"/>
          <w:bCs/>
          <w:sz w:val="32"/>
          <w:szCs w:val="32"/>
        </w:rPr>
        <w:t>以抽签办法决定名次。</w:t>
      </w:r>
    </w:p>
    <w:p>
      <w:pPr>
        <w:keepNext w:val="0"/>
        <w:keepLines w:val="0"/>
        <w:pageBreakBefore w:val="0"/>
        <w:widowControl w:val="0"/>
        <w:kinsoku/>
        <w:topLinePunct w:val="0"/>
        <w:autoSpaceDE w:val="0"/>
        <w:autoSpaceDN w:val="0"/>
        <w:bidi w:val="0"/>
        <w:adjustRightInd w:val="0"/>
        <w:snapToGrid w:val="0"/>
        <w:spacing w:line="500" w:lineRule="exact"/>
        <w:ind w:right="-21" w:rightChars="-10"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lang w:val="en-US" w:eastAsia="zh-CN"/>
        </w:rPr>
        <w:t>（</w:t>
      </w:r>
      <w:r>
        <w:rPr>
          <w:rFonts w:hint="eastAsia" w:ascii="仿宋" w:hAnsi="仿宋" w:eastAsia="仿宋" w:cs="仿宋"/>
          <w:bCs/>
          <w:sz w:val="32"/>
          <w:szCs w:val="32"/>
        </w:rPr>
        <w:t>三</w:t>
      </w:r>
      <w:r>
        <w:rPr>
          <w:rFonts w:hint="eastAsia" w:ascii="仿宋" w:hAnsi="仿宋" w:eastAsia="仿宋" w:cs="仿宋"/>
          <w:bCs/>
          <w:sz w:val="32"/>
          <w:szCs w:val="32"/>
          <w:lang w:eastAsia="zh-CN"/>
        </w:rPr>
        <w:t>）</w:t>
      </w:r>
      <w:r>
        <w:rPr>
          <w:rFonts w:hint="eastAsia" w:ascii="仿宋" w:hAnsi="仿宋" w:eastAsia="仿宋" w:cs="仿宋"/>
          <w:bCs/>
          <w:sz w:val="32"/>
          <w:szCs w:val="32"/>
        </w:rPr>
        <w:t>淘汰赛：单场淘汰，比分高者获胜。如常规时间踢成平局，则直接进入“3+1”球点球决胜。</w:t>
      </w:r>
    </w:p>
    <w:p>
      <w:pPr>
        <w:keepNext w:val="0"/>
        <w:keepLines w:val="0"/>
        <w:pageBreakBefore w:val="0"/>
        <w:widowControl w:val="0"/>
        <w:kinsoku/>
        <w:topLinePunct w:val="0"/>
        <w:autoSpaceDE w:val="0"/>
        <w:autoSpaceDN w:val="0"/>
        <w:bidi w:val="0"/>
        <w:adjustRightInd w:val="0"/>
        <w:snapToGrid w:val="0"/>
        <w:spacing w:line="500" w:lineRule="exact"/>
        <w:ind w:right="-20" w:firstLine="570"/>
        <w:jc w:val="left"/>
        <w:textAlignment w:val="auto"/>
        <w:outlineLvl w:val="9"/>
        <w:rPr>
          <w:rFonts w:hint="eastAsia" w:ascii="仿宋" w:hAnsi="仿宋" w:eastAsia="仿宋" w:cs="仿宋"/>
          <w:b/>
          <w:sz w:val="32"/>
          <w:szCs w:val="32"/>
        </w:rPr>
      </w:pPr>
      <w:r>
        <w:rPr>
          <w:rFonts w:hint="eastAsia" w:ascii="仿宋" w:hAnsi="仿宋" w:eastAsia="仿宋" w:cs="仿宋"/>
          <w:b/>
          <w:sz w:val="32"/>
          <w:szCs w:val="32"/>
          <w:lang w:val="en-US" w:eastAsia="zh-CN"/>
        </w:rPr>
        <w:t>六、</w:t>
      </w:r>
      <w:r>
        <w:rPr>
          <w:rFonts w:hint="eastAsia" w:ascii="仿宋" w:hAnsi="仿宋" w:eastAsia="仿宋" w:cs="仿宋"/>
          <w:b/>
          <w:sz w:val="32"/>
          <w:szCs w:val="32"/>
        </w:rPr>
        <w:t>报名</w:t>
      </w:r>
    </w:p>
    <w:p>
      <w:pPr>
        <w:keepNext w:val="0"/>
        <w:keepLines w:val="0"/>
        <w:pageBreakBefore w:val="0"/>
        <w:widowControl w:val="0"/>
        <w:kinsoku/>
        <w:topLinePunct w:val="0"/>
        <w:autoSpaceDE w:val="0"/>
        <w:autoSpaceDN w:val="0"/>
        <w:bidi w:val="0"/>
        <w:adjustRightInd w:val="0"/>
        <w:snapToGrid w:val="0"/>
        <w:spacing w:line="500" w:lineRule="exact"/>
        <w:ind w:right="-20" w:firstLine="560"/>
        <w:jc w:val="left"/>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采用PC端方式报名</w:t>
      </w:r>
      <w:r>
        <w:rPr>
          <w:rFonts w:hint="eastAsia" w:ascii="仿宋" w:hAnsi="仿宋" w:eastAsia="仿宋" w:cs="仿宋"/>
          <w:sz w:val="32"/>
          <w:szCs w:val="32"/>
          <w:lang w:val="zh-CN"/>
        </w:rPr>
        <w:t>。</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2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1、用电脑登录网址：</w:t>
      </w:r>
      <w:r>
        <w:rPr>
          <w:rFonts w:hint="eastAsia" w:ascii="仿宋" w:hAnsi="仿宋" w:eastAsia="仿宋" w:cs="仿宋"/>
          <w:sz w:val="32"/>
          <w:szCs w:val="32"/>
        </w:rPr>
        <w:t>https://gdst.holichat.com</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2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2、登陆后点击赛事进行报名打开页面，点击“我要报名”。</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2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3、填写完所有信息及上传完所需附件后，务必点击“提交订单”完成报名程序。</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2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4、按团队报名方式，由领队或教练统一为参赛人员报名。</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2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5、报名表电子版和自愿参赛责任书可在“广东省社会体育网”下载,各单位必须用电脑填写打印，加盖参赛单位公章，扫描上传报名网站。</w:t>
      </w:r>
    </w:p>
    <w:p>
      <w:pPr>
        <w:keepNext w:val="0"/>
        <w:keepLines w:val="0"/>
        <w:pageBreakBefore w:val="0"/>
        <w:widowControl w:val="0"/>
        <w:kinsoku/>
        <w:topLinePunct w:val="0"/>
        <w:autoSpaceDE w:val="0"/>
        <w:autoSpaceDN w:val="0"/>
        <w:bidi w:val="0"/>
        <w:adjustRightInd w:val="0"/>
        <w:snapToGrid w:val="0"/>
        <w:spacing w:line="500" w:lineRule="exact"/>
        <w:ind w:right="-20" w:firstLine="56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6、联系方式：报名技术咨询电话：小圈：18922151857。竞赛咨询：钱建国，电话：020-37591053。</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2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参赛队伍名称应报球队全称，一旦报名完成，参赛队伍名称在赛事期间内不得变更。</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2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报名运动员的号码为1-18号，一旦确定，在本届赛事内不得更改，其中1号必须为守门员。</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20" w:rightChars="0"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lang w:val="zh-CN"/>
        </w:rPr>
        <w:t>参赛队伍</w:t>
      </w:r>
      <w:r>
        <w:rPr>
          <w:rFonts w:hint="eastAsia" w:ascii="仿宋" w:hAnsi="仿宋" w:eastAsia="仿宋" w:cs="仿宋"/>
          <w:sz w:val="32"/>
          <w:szCs w:val="32"/>
        </w:rPr>
        <w:t>报名一经确定，不得擅自更换运动员,未报足名额者不接收补报。</w:t>
      </w:r>
      <w:r>
        <w:rPr>
          <w:rFonts w:hint="eastAsia" w:ascii="仿宋" w:hAnsi="仿宋" w:eastAsia="仿宋" w:cs="仿宋"/>
          <w:sz w:val="32"/>
          <w:szCs w:val="32"/>
          <w:lang w:val="zh-CN"/>
        </w:rPr>
        <w:t>经审核后，</w:t>
      </w:r>
      <w:r>
        <w:rPr>
          <w:rFonts w:hint="eastAsia" w:ascii="仿宋" w:hAnsi="仿宋" w:eastAsia="仿宋" w:cs="仿宋"/>
          <w:sz w:val="32"/>
          <w:szCs w:val="32"/>
        </w:rPr>
        <w:t>大会将在广东省社会体育网（www.gdpopsports.com）</w:t>
      </w:r>
      <w:r>
        <w:rPr>
          <w:rFonts w:hint="eastAsia" w:ascii="仿宋" w:hAnsi="仿宋" w:eastAsia="仿宋" w:cs="仿宋"/>
          <w:sz w:val="32"/>
          <w:szCs w:val="32"/>
          <w:lang w:val="zh-CN"/>
        </w:rPr>
        <w:t>网站</w:t>
      </w:r>
      <w:r>
        <w:rPr>
          <w:rFonts w:hint="eastAsia" w:ascii="仿宋" w:hAnsi="仿宋" w:eastAsia="仿宋" w:cs="仿宋"/>
          <w:sz w:val="32"/>
          <w:szCs w:val="32"/>
        </w:rPr>
        <w:t>公布各参赛队运动员名单</w:t>
      </w:r>
      <w:r>
        <w:rPr>
          <w:rFonts w:hint="eastAsia" w:ascii="仿宋" w:hAnsi="仿宋" w:eastAsia="仿宋" w:cs="仿宋"/>
          <w:sz w:val="32"/>
          <w:szCs w:val="32"/>
          <w:lang w:eastAsia="zh-CN"/>
        </w:rPr>
        <w:t>。</w:t>
      </w:r>
    </w:p>
    <w:p>
      <w:pPr>
        <w:keepNext w:val="0"/>
        <w:keepLines w:val="0"/>
        <w:pageBreakBefore w:val="0"/>
        <w:widowControl w:val="0"/>
        <w:kinsoku/>
        <w:topLinePunct w:val="0"/>
        <w:autoSpaceDE w:val="0"/>
        <w:autoSpaceDN w:val="0"/>
        <w:bidi w:val="0"/>
        <w:adjustRightInd w:val="0"/>
        <w:snapToGrid w:val="0"/>
        <w:spacing w:line="500" w:lineRule="exact"/>
        <w:ind w:right="-21" w:rightChars="-10"/>
        <w:jc w:val="left"/>
        <w:textAlignment w:val="auto"/>
        <w:outlineLvl w:val="9"/>
        <w:rPr>
          <w:rFonts w:hint="eastAsia" w:ascii="仿宋" w:hAnsi="仿宋" w:eastAsia="仿宋" w:cs="仿宋"/>
          <w:b/>
          <w:sz w:val="32"/>
          <w:szCs w:val="32"/>
        </w:rPr>
      </w:pPr>
      <w:r>
        <w:rPr>
          <w:rFonts w:hint="eastAsia" w:ascii="仿宋" w:hAnsi="仿宋" w:eastAsia="仿宋" w:cs="仿宋"/>
          <w:bCs/>
          <w:sz w:val="32"/>
          <w:szCs w:val="32"/>
        </w:rPr>
        <w:t xml:space="preserve">    </w:t>
      </w:r>
      <w:r>
        <w:rPr>
          <w:rFonts w:hint="eastAsia" w:ascii="仿宋" w:hAnsi="仿宋" w:eastAsia="仿宋" w:cs="仿宋"/>
          <w:b/>
          <w:sz w:val="32"/>
          <w:szCs w:val="32"/>
          <w:lang w:val="en-US" w:eastAsia="zh-CN"/>
        </w:rPr>
        <w:t>七、</w:t>
      </w:r>
      <w:r>
        <w:rPr>
          <w:rFonts w:hint="eastAsia" w:ascii="仿宋" w:hAnsi="仿宋" w:eastAsia="仿宋" w:cs="仿宋"/>
          <w:b/>
          <w:sz w:val="32"/>
          <w:szCs w:val="32"/>
        </w:rPr>
        <w:t>竞赛规则与有关规定</w:t>
      </w:r>
    </w:p>
    <w:p>
      <w:pPr>
        <w:keepNext w:val="0"/>
        <w:keepLines w:val="0"/>
        <w:pageBreakBefore w:val="0"/>
        <w:widowControl w:val="0"/>
        <w:kinsoku/>
        <w:topLinePunct w:val="0"/>
        <w:autoSpaceDE w:val="0"/>
        <w:autoSpaceDN w:val="0"/>
        <w:bidi w:val="0"/>
        <w:adjustRightInd w:val="0"/>
        <w:snapToGrid w:val="0"/>
        <w:spacing w:line="500" w:lineRule="exact"/>
        <w:ind w:right="-21" w:rightChars="-10" w:firstLine="57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bCs/>
          <w:sz w:val="32"/>
          <w:szCs w:val="32"/>
        </w:rPr>
        <w:t>每一场比赛时间为</w:t>
      </w:r>
      <w:r>
        <w:rPr>
          <w:rFonts w:hint="eastAsia" w:ascii="仿宋" w:hAnsi="仿宋" w:eastAsia="仿宋" w:cs="仿宋"/>
          <w:bCs/>
          <w:sz w:val="32"/>
          <w:szCs w:val="32"/>
          <w:lang w:val="en-US" w:eastAsia="zh-CN"/>
        </w:rPr>
        <w:t>60</w:t>
      </w:r>
      <w:r>
        <w:rPr>
          <w:rFonts w:hint="eastAsia" w:ascii="仿宋" w:hAnsi="仿宋" w:eastAsia="仿宋" w:cs="仿宋"/>
          <w:bCs/>
          <w:sz w:val="32"/>
          <w:szCs w:val="32"/>
        </w:rPr>
        <w:t>分钟，上下半场各</w:t>
      </w:r>
      <w:r>
        <w:rPr>
          <w:rFonts w:hint="eastAsia" w:ascii="仿宋" w:hAnsi="仿宋" w:eastAsia="仿宋" w:cs="仿宋"/>
          <w:bCs/>
          <w:sz w:val="32"/>
          <w:szCs w:val="32"/>
          <w:lang w:val="en-US" w:eastAsia="zh-CN"/>
        </w:rPr>
        <w:t>30</w:t>
      </w:r>
      <w:r>
        <w:rPr>
          <w:rFonts w:hint="eastAsia" w:ascii="仿宋" w:hAnsi="仿宋" w:eastAsia="仿宋" w:cs="仿宋"/>
          <w:bCs/>
          <w:sz w:val="32"/>
          <w:szCs w:val="32"/>
        </w:rPr>
        <w:t>分钟，中间休息时间10分钟。</w:t>
      </w:r>
    </w:p>
    <w:p>
      <w:pPr>
        <w:keepNext w:val="0"/>
        <w:keepLines w:val="0"/>
        <w:pageBreakBefore w:val="0"/>
        <w:widowControl w:val="0"/>
        <w:kinsoku/>
        <w:topLinePunct w:val="0"/>
        <w:autoSpaceDE w:val="0"/>
        <w:autoSpaceDN w:val="0"/>
        <w:bidi w:val="0"/>
        <w:adjustRightInd w:val="0"/>
        <w:snapToGrid w:val="0"/>
        <w:spacing w:line="500" w:lineRule="exact"/>
        <w:ind w:right="-21" w:rightChars="-10" w:firstLine="57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bCs/>
          <w:sz w:val="32"/>
          <w:szCs w:val="32"/>
        </w:rPr>
        <w:t>比</w:t>
      </w:r>
      <w:r>
        <w:rPr>
          <w:rFonts w:hint="eastAsia" w:ascii="仿宋" w:hAnsi="仿宋" w:eastAsia="仿宋" w:cs="仿宋"/>
          <w:sz w:val="32"/>
          <w:szCs w:val="32"/>
        </w:rPr>
        <w:t>赛采用4号球，多球制，比赛用球由赛事组委会提供。</w:t>
      </w:r>
    </w:p>
    <w:p>
      <w:pPr>
        <w:keepNext w:val="0"/>
        <w:keepLines w:val="0"/>
        <w:pageBreakBefore w:val="0"/>
        <w:widowControl w:val="0"/>
        <w:kinsoku/>
        <w:topLinePunct w:val="0"/>
        <w:autoSpaceDE w:val="0"/>
        <w:autoSpaceDN w:val="0"/>
        <w:bidi w:val="0"/>
        <w:adjustRightInd w:val="0"/>
        <w:snapToGrid w:val="0"/>
        <w:spacing w:line="500" w:lineRule="exact"/>
        <w:ind w:right="-21" w:rightChars="-10" w:firstLine="57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参照执行国际足联理事会最新版本《足球竞赛规则》。</w:t>
      </w:r>
    </w:p>
    <w:p>
      <w:pPr>
        <w:keepNext w:val="0"/>
        <w:keepLines w:val="0"/>
        <w:pageBreakBefore w:val="0"/>
        <w:widowControl w:val="0"/>
        <w:kinsoku/>
        <w:wordWrap w:val="0"/>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（四）</w:t>
      </w:r>
      <w:r>
        <w:rPr>
          <w:rFonts w:hint="eastAsia" w:ascii="仿宋" w:hAnsi="仿宋" w:eastAsia="仿宋" w:cs="仿宋"/>
          <w:sz w:val="32"/>
          <w:szCs w:val="32"/>
        </w:rPr>
        <w:t>参照执行中国足球协会制定的最新《中国足球协会纪律准则》中的相关条款。</w:t>
      </w:r>
    </w:p>
    <w:p>
      <w:pPr>
        <w:keepNext w:val="0"/>
        <w:keepLines w:val="0"/>
        <w:pageBreakBefore w:val="0"/>
        <w:widowControl w:val="0"/>
        <w:kinsoku/>
        <w:wordWrap w:val="0"/>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执行赛事委员会制定的赛事文件和根据赛事中出现的问题所做出的其他规定和通知。</w:t>
      </w:r>
    </w:p>
    <w:p>
      <w:pPr>
        <w:keepNext w:val="0"/>
        <w:keepLines w:val="0"/>
        <w:pageBreakBefore w:val="0"/>
        <w:widowControl w:val="0"/>
        <w:kinsoku/>
        <w:wordWrap w:val="0"/>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（六）</w:t>
      </w:r>
      <w:r>
        <w:rPr>
          <w:rFonts w:hint="eastAsia" w:ascii="仿宋" w:hAnsi="仿宋" w:eastAsia="仿宋" w:cs="仿宋"/>
          <w:sz w:val="32"/>
          <w:szCs w:val="32"/>
        </w:rPr>
        <w:t>赛前联席会必须按照赛事委员会制定的《赛前联席会程序及要求》进行，该文件中的要求与本规程具同等效力。</w:t>
      </w:r>
    </w:p>
    <w:p>
      <w:pPr>
        <w:keepNext w:val="0"/>
        <w:keepLines w:val="0"/>
        <w:pageBreakBefore w:val="0"/>
        <w:widowControl w:val="0"/>
        <w:kinsoku/>
        <w:wordWrap w:val="0"/>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bCs/>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（七）</w:t>
      </w:r>
      <w:r>
        <w:rPr>
          <w:rFonts w:hint="eastAsia" w:ascii="仿宋" w:hAnsi="仿宋" w:eastAsia="仿宋" w:cs="仿宋"/>
          <w:bCs/>
          <w:sz w:val="32"/>
          <w:szCs w:val="32"/>
        </w:rPr>
        <w:t>参赛运动员不允许穿着金属材质鞋钉足球鞋进行比赛，必须佩戴护腿板；当值裁判员有权判定参赛球员的球鞋合适与否，并严格执行。</w:t>
      </w:r>
    </w:p>
    <w:p>
      <w:pPr>
        <w:keepNext w:val="0"/>
        <w:keepLines w:val="0"/>
        <w:pageBreakBefore w:val="0"/>
        <w:widowControl w:val="0"/>
        <w:kinsoku/>
        <w:wordWrap w:val="0"/>
        <w:overflowPunct w:val="0"/>
        <w:topLinePunct w:val="0"/>
        <w:autoSpaceDE w:val="0"/>
        <w:autoSpaceDN w:val="0"/>
        <w:bidi w:val="0"/>
        <w:adjustRightInd w:val="0"/>
        <w:snapToGrid w:val="0"/>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八</w:t>
      </w:r>
      <w:r>
        <w:rPr>
          <w:rFonts w:hint="eastAsia" w:ascii="仿宋" w:hAnsi="仿宋" w:eastAsia="仿宋" w:cs="仿宋"/>
          <w:bCs/>
          <w:sz w:val="32"/>
          <w:szCs w:val="32"/>
          <w:lang w:eastAsia="zh-CN"/>
        </w:rPr>
        <w:t>）</w:t>
      </w:r>
      <w:r>
        <w:rPr>
          <w:rFonts w:hint="eastAsia" w:ascii="仿宋" w:hAnsi="仿宋" w:eastAsia="仿宋" w:cs="仿宋"/>
          <w:bCs/>
          <w:sz w:val="32"/>
          <w:szCs w:val="32"/>
        </w:rPr>
        <w:t>具体规定：</w:t>
      </w:r>
    </w:p>
    <w:p>
      <w:pPr>
        <w:keepNext w:val="0"/>
        <w:keepLines w:val="0"/>
        <w:pageBreakBefore w:val="0"/>
        <w:widowControl w:val="0"/>
        <w:kinsoku/>
        <w:wordWrap w:val="0"/>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w:t>
      </w:r>
      <w:r>
        <w:rPr>
          <w:rFonts w:hint="eastAsia" w:ascii="仿宋" w:hAnsi="仿宋" w:eastAsia="仿宋" w:cs="仿宋"/>
          <w:sz w:val="32"/>
          <w:szCs w:val="32"/>
        </w:rPr>
        <w:t>每场比赛赛前，对所有列入球队上场名单和替补名单的运动员进行资格审查，没有列入名单的运动员不得参加比赛；当值裁判员对球员资格有疑问时，有权要求球员出示身份证或护照，审查不合格者不予参加比赛。</w:t>
      </w:r>
    </w:p>
    <w:p>
      <w:pPr>
        <w:keepNext w:val="0"/>
        <w:keepLines w:val="0"/>
        <w:pageBreakBefore w:val="0"/>
        <w:widowControl w:val="0"/>
        <w:kinsoku/>
        <w:wordWrap w:val="0"/>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在每场比赛中，填报首发上场运动员7名，替补7名；每场比赛每队可替换5名运动员，但只有3次换人机会（含在中场休息时换人），被替换队员不能复上场。</w:t>
      </w:r>
    </w:p>
    <w:p>
      <w:pPr>
        <w:keepNext w:val="0"/>
        <w:keepLines w:val="0"/>
        <w:pageBreakBefore w:val="0"/>
        <w:widowControl w:val="0"/>
        <w:kinsoku/>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参赛队伍必须上报深浅颜色各一套比赛服，并且在比赛时必须带上该两套比赛服到达场地。</w:t>
      </w:r>
    </w:p>
    <w:p>
      <w:pPr>
        <w:keepNext w:val="0"/>
        <w:keepLines w:val="0"/>
        <w:pageBreakBefore w:val="0"/>
        <w:widowControl w:val="0"/>
        <w:kinsoku/>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4</w:t>
      </w:r>
      <w:r>
        <w:rPr>
          <w:rFonts w:hint="eastAsia" w:ascii="仿宋" w:hAnsi="仿宋" w:eastAsia="仿宋" w:cs="仿宋"/>
          <w:sz w:val="32"/>
          <w:szCs w:val="32"/>
          <w:lang w:val="en-US" w:eastAsia="zh-CN"/>
        </w:rPr>
        <w:t>、</w:t>
      </w:r>
      <w:r>
        <w:rPr>
          <w:rFonts w:hint="eastAsia" w:ascii="仿宋" w:hAnsi="仿宋" w:eastAsia="仿宋" w:cs="仿宋"/>
          <w:sz w:val="32"/>
          <w:szCs w:val="32"/>
        </w:rPr>
        <w:t>比赛时双方球队必须穿着颜色明显不同的比赛服装，并经裁判员认可；如果裁判员或赛事组委会认为参赛队双方所穿比赛服装颜色有可能影响裁判员的判罚，那么比赛服装颜色将予以更改。原则上主队有优先选择比赛服装颜色的权利，但赛事组委会有权根据具体情况做出调整，比赛服装不得使用背心代替，球衣、球裤、球袜必须统一款式。</w:t>
      </w:r>
    </w:p>
    <w:p>
      <w:pPr>
        <w:keepNext w:val="0"/>
        <w:keepLines w:val="0"/>
        <w:pageBreakBefore w:val="0"/>
        <w:widowControl w:val="0"/>
        <w:kinsoku/>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5</w:t>
      </w:r>
      <w:r>
        <w:rPr>
          <w:rFonts w:hint="eastAsia" w:ascii="仿宋" w:hAnsi="仿宋" w:eastAsia="仿宋" w:cs="仿宋"/>
          <w:sz w:val="32"/>
          <w:szCs w:val="32"/>
          <w:lang w:val="en-US" w:eastAsia="zh-CN"/>
        </w:rPr>
        <w:t>、</w:t>
      </w:r>
      <w:r>
        <w:rPr>
          <w:rFonts w:hint="eastAsia" w:ascii="仿宋" w:hAnsi="仿宋" w:eastAsia="仿宋" w:cs="仿宋"/>
          <w:sz w:val="32"/>
          <w:szCs w:val="32"/>
        </w:rPr>
        <w:t>比赛服装的号码必须与报名单相符，不得更改、不得无号、不得重号。</w:t>
      </w:r>
    </w:p>
    <w:p>
      <w:pPr>
        <w:keepNext w:val="0"/>
        <w:keepLines w:val="0"/>
        <w:pageBreakBefore w:val="0"/>
        <w:widowControl w:val="0"/>
        <w:kinsoku/>
        <w:wordWrap w:val="0"/>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6</w:t>
      </w:r>
      <w:r>
        <w:rPr>
          <w:rFonts w:hint="eastAsia" w:ascii="仿宋" w:hAnsi="仿宋" w:eastAsia="仿宋" w:cs="仿宋"/>
          <w:sz w:val="32"/>
          <w:szCs w:val="32"/>
          <w:lang w:val="en-US" w:eastAsia="zh-CN"/>
        </w:rPr>
        <w:t>、</w:t>
      </w:r>
      <w:r>
        <w:rPr>
          <w:rFonts w:hint="eastAsia" w:ascii="仿宋" w:hAnsi="仿宋" w:eastAsia="仿宋" w:cs="仿宋"/>
          <w:sz w:val="32"/>
          <w:szCs w:val="32"/>
        </w:rPr>
        <w:t>守门员的服装颜色必须有别于其他队员和裁判员。</w:t>
      </w:r>
    </w:p>
    <w:p>
      <w:pPr>
        <w:keepNext w:val="0"/>
        <w:keepLines w:val="0"/>
        <w:pageBreakBefore w:val="0"/>
        <w:widowControl w:val="0"/>
        <w:kinsoku/>
        <w:wordWrap w:val="0"/>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7</w:t>
      </w:r>
      <w:r>
        <w:rPr>
          <w:rFonts w:hint="eastAsia" w:ascii="仿宋" w:hAnsi="仿宋" w:eastAsia="仿宋" w:cs="仿宋"/>
          <w:sz w:val="32"/>
          <w:szCs w:val="32"/>
          <w:lang w:val="en-US" w:eastAsia="zh-CN"/>
        </w:rPr>
        <w:t>、</w:t>
      </w:r>
      <w:r>
        <w:rPr>
          <w:rFonts w:hint="eastAsia" w:ascii="仿宋" w:hAnsi="仿宋" w:eastAsia="仿宋" w:cs="仿宋"/>
          <w:sz w:val="32"/>
          <w:szCs w:val="32"/>
        </w:rPr>
        <w:t>比赛替补席除</w:t>
      </w:r>
      <w:r>
        <w:rPr>
          <w:rFonts w:hint="eastAsia" w:ascii="仿宋" w:hAnsi="仿宋" w:eastAsia="仿宋" w:cs="仿宋"/>
          <w:sz w:val="32"/>
          <w:szCs w:val="32"/>
          <w:lang w:val="en-US" w:eastAsia="zh-CN"/>
        </w:rPr>
        <w:t>队务</w:t>
      </w:r>
      <w:r>
        <w:rPr>
          <w:rFonts w:hint="eastAsia" w:ascii="仿宋" w:hAnsi="仿宋" w:eastAsia="仿宋" w:cs="仿宋"/>
          <w:sz w:val="32"/>
          <w:szCs w:val="32"/>
        </w:rPr>
        <w:t>和替补运动员外，其他人员不得入席。</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只有正式报名的运动员才能在替补席。</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替补席上的替补队员必须穿着有明显区别于场上比赛队员的背心；</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（3）比赛开始时，主队应当使用裁判席左侧的替补席；</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（4）各队领队必须在替补席就座，管理好替补席的秩序是球队领队的职责之一，本方替补席任何人员违纪，将追究球队领队管理不善的责任。</w:t>
      </w:r>
    </w:p>
    <w:p>
      <w:pPr>
        <w:keepNext w:val="0"/>
        <w:keepLines w:val="0"/>
        <w:pageBreakBefore w:val="0"/>
        <w:widowControl w:val="0"/>
        <w:kinsoku/>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8</w:t>
      </w:r>
      <w:r>
        <w:rPr>
          <w:rFonts w:hint="eastAsia" w:ascii="仿宋" w:hAnsi="仿宋" w:eastAsia="仿宋" w:cs="仿宋"/>
          <w:sz w:val="32"/>
          <w:szCs w:val="32"/>
          <w:lang w:val="en-US" w:eastAsia="zh-CN"/>
        </w:rPr>
        <w:t>、</w:t>
      </w:r>
      <w:r>
        <w:rPr>
          <w:rFonts w:hint="eastAsia" w:ascii="仿宋" w:hAnsi="仿宋" w:eastAsia="仿宋" w:cs="仿宋"/>
          <w:sz w:val="32"/>
          <w:szCs w:val="32"/>
        </w:rPr>
        <w:t>热身</w:t>
      </w:r>
    </w:p>
    <w:p>
      <w:pPr>
        <w:keepNext w:val="0"/>
        <w:keepLines w:val="0"/>
        <w:pageBreakBefore w:val="0"/>
        <w:widowControl w:val="0"/>
        <w:kinsoku/>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（1）各队可以在比赛正式开始前在比赛场地进行热身，比赛场地不提供比赛用球供队伍热身，比赛开始前10分钟结束热身；如有队伍进行比赛而无法使用比赛场地进行热身，则按指定区域进行热身。</w:t>
      </w:r>
    </w:p>
    <w:p>
      <w:pPr>
        <w:keepNext w:val="0"/>
        <w:keepLines w:val="0"/>
        <w:pageBreakBefore w:val="0"/>
        <w:widowControl w:val="0"/>
        <w:kinsoku/>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（2）在比赛进行期间，每队同时最多有5名球员在所属替补席同侧球门后面或比赛监督规定的区域之内进行无球热身。</w:t>
      </w:r>
    </w:p>
    <w:p>
      <w:pPr>
        <w:keepNext w:val="0"/>
        <w:keepLines w:val="0"/>
        <w:pageBreakBefore w:val="0"/>
        <w:widowControl w:val="0"/>
        <w:kinsoku/>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（3）除非在比赛场地内进行热身，其余区域所有热身活动必须在无球状态下进行（守门员除外）。</w:t>
      </w:r>
    </w:p>
    <w:p>
      <w:pPr>
        <w:keepNext w:val="0"/>
        <w:keepLines w:val="0"/>
        <w:pageBreakBefore w:val="0"/>
        <w:widowControl w:val="0"/>
        <w:kinsoku/>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9</w:t>
      </w:r>
      <w:r>
        <w:rPr>
          <w:rFonts w:hint="eastAsia" w:ascii="仿宋" w:hAnsi="仿宋" w:eastAsia="仿宋" w:cs="仿宋"/>
          <w:sz w:val="32"/>
          <w:szCs w:val="32"/>
          <w:lang w:val="en-US" w:eastAsia="zh-CN"/>
        </w:rPr>
        <w:t>、</w:t>
      </w:r>
      <w:r>
        <w:rPr>
          <w:rFonts w:hint="eastAsia" w:ascii="仿宋" w:hAnsi="仿宋" w:eastAsia="仿宋" w:cs="仿宋"/>
          <w:sz w:val="32"/>
          <w:szCs w:val="32"/>
        </w:rPr>
        <w:t>参赛队领队或主教练中的其中一人必须出席赛前联席会议，如由其他</w:t>
      </w:r>
      <w:r>
        <w:rPr>
          <w:rFonts w:hint="eastAsia" w:ascii="仿宋" w:hAnsi="仿宋" w:eastAsia="仿宋" w:cs="仿宋"/>
          <w:sz w:val="32"/>
          <w:szCs w:val="32"/>
          <w:lang w:val="en-US" w:eastAsia="zh-CN"/>
        </w:rPr>
        <w:t>工作人员</w:t>
      </w:r>
      <w:r>
        <w:rPr>
          <w:rFonts w:hint="eastAsia" w:ascii="仿宋" w:hAnsi="仿宋" w:eastAsia="仿宋" w:cs="仿宋"/>
          <w:sz w:val="32"/>
          <w:szCs w:val="32"/>
        </w:rPr>
        <w:t>代为出席，必须在赛前3天报告赛事委员会。如有缺席，不得进入替补席指挥并追加处罚。</w:t>
      </w:r>
    </w:p>
    <w:p>
      <w:pPr>
        <w:keepNext w:val="0"/>
        <w:keepLines w:val="0"/>
        <w:pageBreakBefore w:val="0"/>
        <w:widowControl w:val="0"/>
        <w:kinsoku/>
        <w:wordWrap w:val="0"/>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bCs/>
          <w:sz w:val="32"/>
          <w:szCs w:val="32"/>
        </w:rPr>
      </w:pPr>
      <w:r>
        <w:rPr>
          <w:rFonts w:hint="eastAsia" w:ascii="仿宋" w:hAnsi="仿宋" w:eastAsia="仿宋" w:cs="仿宋"/>
          <w:sz w:val="32"/>
          <w:szCs w:val="32"/>
        </w:rPr>
        <w:t xml:space="preserve">    10</w:t>
      </w:r>
      <w:r>
        <w:rPr>
          <w:rFonts w:hint="eastAsia" w:ascii="仿宋" w:hAnsi="仿宋" w:eastAsia="仿宋" w:cs="仿宋"/>
          <w:sz w:val="32"/>
          <w:szCs w:val="32"/>
          <w:lang w:val="en-US" w:eastAsia="zh-CN"/>
        </w:rPr>
        <w:t>、</w:t>
      </w:r>
      <w:r>
        <w:rPr>
          <w:rFonts w:hint="eastAsia" w:ascii="仿宋" w:hAnsi="仿宋" w:eastAsia="仿宋" w:cs="仿宋"/>
          <w:sz w:val="32"/>
          <w:szCs w:val="32"/>
        </w:rPr>
        <w:t>并非因不可抗拒的原因，且未获得组委会批准，</w:t>
      </w:r>
      <w:r>
        <w:rPr>
          <w:rFonts w:hint="eastAsia" w:ascii="仿宋" w:hAnsi="仿宋" w:eastAsia="仿宋" w:cs="仿宋"/>
          <w:bCs/>
          <w:sz w:val="32"/>
          <w:szCs w:val="32"/>
        </w:rPr>
        <w:t>在比赛开始前，</w:t>
      </w:r>
      <w:r>
        <w:rPr>
          <w:rFonts w:hint="eastAsia" w:ascii="仿宋" w:hAnsi="仿宋" w:eastAsia="仿宋" w:cs="仿宋"/>
          <w:color w:val="000000"/>
          <w:sz w:val="32"/>
          <w:szCs w:val="32"/>
        </w:rPr>
        <w:t>如果任何一队少于5人则比赛不能开始。在比赛中，任何一队在场上队员人数少于5人（包括守门员），比赛将被终止，该队</w:t>
      </w:r>
      <w:r>
        <w:rPr>
          <w:rFonts w:hint="eastAsia" w:ascii="仿宋" w:hAnsi="仿宋" w:eastAsia="仿宋" w:cs="仿宋"/>
          <w:bCs/>
          <w:sz w:val="32"/>
          <w:szCs w:val="32"/>
        </w:rPr>
        <w:t>按0:5判负，</w:t>
      </w:r>
      <w:r>
        <w:rPr>
          <w:rFonts w:hint="eastAsia" w:ascii="仿宋" w:hAnsi="仿宋" w:eastAsia="仿宋" w:cs="仿宋"/>
          <w:sz w:val="32"/>
          <w:szCs w:val="32"/>
        </w:rPr>
        <w:t>如果比赛的实际比分超过5:0，则以当时的实际结果为准。</w:t>
      </w:r>
    </w:p>
    <w:p>
      <w:pPr>
        <w:keepNext w:val="0"/>
        <w:keepLines w:val="0"/>
        <w:pageBreakBefore w:val="0"/>
        <w:widowControl w:val="0"/>
        <w:kinsoku/>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color w:val="000000"/>
          <w:sz w:val="32"/>
          <w:szCs w:val="32"/>
        </w:rPr>
      </w:pPr>
      <w:r>
        <w:rPr>
          <w:rFonts w:hint="eastAsia" w:ascii="仿宋" w:hAnsi="仿宋" w:eastAsia="仿宋" w:cs="仿宋"/>
          <w:bCs/>
          <w:sz w:val="32"/>
          <w:szCs w:val="32"/>
        </w:rPr>
        <w:t xml:space="preserve">    1</w:t>
      </w:r>
      <w:r>
        <w:rPr>
          <w:rFonts w:hint="eastAsia" w:ascii="仿宋" w:hAnsi="仿宋" w:eastAsia="仿宋" w:cs="仿宋"/>
          <w:bCs/>
          <w:sz w:val="32"/>
          <w:szCs w:val="32"/>
          <w:lang w:val="en-US" w:eastAsia="zh-CN"/>
        </w:rPr>
        <w:t>1、</w:t>
      </w:r>
      <w:r>
        <w:rPr>
          <w:rFonts w:hint="eastAsia" w:ascii="仿宋" w:hAnsi="仿宋" w:eastAsia="仿宋" w:cs="仿宋"/>
          <w:bCs/>
          <w:sz w:val="32"/>
          <w:szCs w:val="32"/>
        </w:rPr>
        <w:t>运动员</w:t>
      </w:r>
      <w:r>
        <w:rPr>
          <w:rFonts w:hint="eastAsia" w:ascii="仿宋" w:hAnsi="仿宋" w:eastAsia="仿宋" w:cs="仿宋"/>
          <w:color w:val="000000"/>
          <w:sz w:val="32"/>
          <w:szCs w:val="32"/>
        </w:rPr>
        <w:t>如穿着紧身衣（短、长袖），必须与球衣、球裤的主色或袖、裤边颜色相同，运动员所用护踝和脚踝绷带必须与球袜同色或透明，紧贴皮肤的胶布无颜色规定。</w:t>
      </w:r>
    </w:p>
    <w:p>
      <w:pPr>
        <w:keepNext w:val="0"/>
        <w:keepLines w:val="0"/>
        <w:pageBreakBefore w:val="0"/>
        <w:widowControl w:val="0"/>
        <w:kinsoku/>
        <w:overflowPunct w:val="0"/>
        <w:topLinePunct w:val="0"/>
        <w:autoSpaceDE w:val="0"/>
        <w:autoSpaceDN w:val="0"/>
        <w:bidi w:val="0"/>
        <w:adjustRightInd w:val="0"/>
        <w:snapToGrid w:val="0"/>
        <w:spacing w:line="500" w:lineRule="exact"/>
        <w:textAlignment w:val="auto"/>
        <w:outlineLvl w:val="9"/>
        <w:rPr>
          <w:rFonts w:hint="eastAsia" w:ascii="仿宋" w:hAnsi="仿宋" w:eastAsia="仿宋" w:cs="仿宋"/>
          <w:bCs/>
          <w:sz w:val="32"/>
          <w:szCs w:val="32"/>
        </w:rPr>
      </w:pPr>
      <w:r>
        <w:rPr>
          <w:rFonts w:hint="eastAsia" w:ascii="仿宋" w:hAnsi="仿宋" w:eastAsia="仿宋" w:cs="仿宋"/>
          <w:color w:val="000000"/>
          <w:sz w:val="32"/>
          <w:szCs w:val="32"/>
        </w:rPr>
        <w:t xml:space="preserve">    12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赛事中</w:t>
      </w:r>
      <w:r>
        <w:rPr>
          <w:rFonts w:hint="eastAsia" w:ascii="仿宋" w:hAnsi="仿宋" w:eastAsia="仿宋" w:cs="仿宋"/>
          <w:bCs/>
          <w:sz w:val="32"/>
          <w:szCs w:val="32"/>
        </w:rPr>
        <w:t>同一名运动员被出示黄牌累积两张的，自动停赛1场；同一名运动员第一次被出示红牌的，自动停赛1场。上一阶段红牌及停赛处罚带入下一阶段，黄牌不带入。</w:t>
      </w:r>
    </w:p>
    <w:p>
      <w:pPr>
        <w:keepNext w:val="0"/>
        <w:keepLines w:val="0"/>
        <w:pageBreakBefore w:val="0"/>
        <w:widowControl w:val="0"/>
        <w:kinsoku/>
        <w:wordWrap w:val="0"/>
        <w:overflowPunct w:val="0"/>
        <w:topLinePunct w:val="0"/>
        <w:autoSpaceDE w:val="0"/>
        <w:autoSpaceDN w:val="0"/>
        <w:bidi w:val="0"/>
        <w:adjustRightInd w:val="0"/>
        <w:snapToGrid w:val="0"/>
        <w:spacing w:line="500" w:lineRule="exact"/>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比赛监督和裁判员</w:t>
      </w:r>
    </w:p>
    <w:p>
      <w:pPr>
        <w:keepNext w:val="0"/>
        <w:keepLines w:val="0"/>
        <w:pageBreakBefore w:val="0"/>
        <w:widowControl w:val="0"/>
        <w:kinsoku/>
        <w:topLinePunct w:val="0"/>
        <w:bidi w:val="0"/>
        <w:snapToGrid w:val="0"/>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比赛监督、裁判长、裁判员由广东省足球协会选派。</w:t>
      </w:r>
    </w:p>
    <w:p>
      <w:pPr>
        <w:keepNext w:val="0"/>
        <w:keepLines w:val="0"/>
        <w:pageBreakBefore w:val="0"/>
        <w:widowControl w:val="0"/>
        <w:kinsoku/>
        <w:topLinePunct w:val="0"/>
        <w:autoSpaceDE w:val="0"/>
        <w:autoSpaceDN w:val="0"/>
        <w:bidi w:val="0"/>
        <w:adjustRightInd w:val="0"/>
        <w:snapToGrid w:val="0"/>
        <w:spacing w:line="500" w:lineRule="exact"/>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w:t>
      </w:r>
      <w:r>
        <w:rPr>
          <w:rFonts w:hint="eastAsia" w:ascii="仿宋" w:hAnsi="仿宋" w:eastAsia="仿宋" w:cs="仿宋"/>
          <w:bCs/>
          <w:sz w:val="32"/>
          <w:szCs w:val="32"/>
        </w:rPr>
        <w:t>二</w:t>
      </w:r>
      <w:r>
        <w:rPr>
          <w:rFonts w:hint="eastAsia" w:ascii="仿宋" w:hAnsi="仿宋" w:eastAsia="仿宋" w:cs="仿宋"/>
          <w:bCs/>
          <w:sz w:val="32"/>
          <w:szCs w:val="32"/>
          <w:lang w:eastAsia="zh-CN"/>
        </w:rPr>
        <w:t>）</w:t>
      </w:r>
      <w:r>
        <w:rPr>
          <w:rFonts w:hint="eastAsia" w:ascii="仿宋" w:hAnsi="仿宋" w:eastAsia="仿宋" w:cs="仿宋"/>
          <w:bCs/>
          <w:sz w:val="32"/>
          <w:szCs w:val="32"/>
        </w:rPr>
        <w:t>裁判员参加省直机关足球赛赛事工作，必须遵守</w:t>
      </w:r>
      <w:r>
        <w:rPr>
          <w:rFonts w:hint="eastAsia" w:ascii="仿宋" w:hAnsi="仿宋" w:eastAsia="仿宋" w:cs="仿宋"/>
          <w:sz w:val="32"/>
          <w:szCs w:val="32"/>
        </w:rPr>
        <w:t>赛事组织委员会、</w:t>
      </w:r>
      <w:r>
        <w:rPr>
          <w:rFonts w:hint="eastAsia" w:ascii="仿宋" w:hAnsi="仿宋" w:eastAsia="仿宋" w:cs="仿宋"/>
          <w:bCs/>
          <w:sz w:val="32"/>
          <w:szCs w:val="32"/>
        </w:rPr>
        <w:t>广东省足球协会裁判委员会</w:t>
      </w:r>
      <w:r>
        <w:rPr>
          <w:rFonts w:hint="eastAsia" w:ascii="仿宋" w:hAnsi="仿宋" w:eastAsia="仿宋" w:cs="仿宋"/>
          <w:sz w:val="32"/>
          <w:szCs w:val="32"/>
        </w:rPr>
        <w:t>的</w:t>
      </w:r>
      <w:r>
        <w:rPr>
          <w:rFonts w:hint="eastAsia" w:ascii="仿宋" w:hAnsi="仿宋" w:eastAsia="仿宋" w:cs="仿宋"/>
          <w:bCs/>
          <w:sz w:val="32"/>
          <w:szCs w:val="32"/>
        </w:rPr>
        <w:t>各项规定。</w:t>
      </w:r>
    </w:p>
    <w:p>
      <w:pPr>
        <w:keepNext w:val="0"/>
        <w:keepLines w:val="0"/>
        <w:pageBreakBefore w:val="0"/>
        <w:widowControl w:val="0"/>
        <w:tabs>
          <w:tab w:val="center" w:pos="4474"/>
        </w:tabs>
        <w:kinsoku/>
        <w:topLinePunct w:val="0"/>
        <w:bidi w:val="0"/>
        <w:snapToGrid w:val="0"/>
        <w:spacing w:line="500" w:lineRule="exact"/>
        <w:ind w:firstLine="643" w:firstLineChars="200"/>
        <w:textAlignment w:val="auto"/>
        <w:outlineLvl w:val="9"/>
        <w:rPr>
          <w:rFonts w:hint="eastAsia" w:ascii="仿宋" w:hAnsi="仿宋" w:eastAsia="仿宋" w:cs="仿宋"/>
          <w:b/>
          <w:sz w:val="32"/>
          <w:szCs w:val="32"/>
        </w:rPr>
      </w:pPr>
      <w:r>
        <w:rPr>
          <w:rFonts w:hint="eastAsia" w:ascii="仿宋" w:hAnsi="仿宋" w:eastAsia="仿宋" w:cs="仿宋"/>
          <w:b/>
          <w:sz w:val="32"/>
          <w:szCs w:val="32"/>
          <w:lang w:val="en-US" w:eastAsia="zh-CN"/>
        </w:rPr>
        <w:t>九、</w:t>
      </w:r>
      <w:r>
        <w:rPr>
          <w:rFonts w:hint="eastAsia" w:ascii="仿宋" w:hAnsi="仿宋" w:eastAsia="仿宋" w:cs="仿宋"/>
          <w:b/>
          <w:bCs/>
          <w:sz w:val="32"/>
          <w:szCs w:val="32"/>
        </w:rPr>
        <w:t>录取名次</w:t>
      </w:r>
    </w:p>
    <w:p>
      <w:pPr>
        <w:keepNext w:val="0"/>
        <w:keepLines w:val="0"/>
        <w:pageBreakBefore w:val="0"/>
        <w:widowControl w:val="0"/>
        <w:kinsoku/>
        <w:topLinePunct w:val="0"/>
        <w:autoSpaceDE w:val="0"/>
        <w:autoSpaceDN w:val="0"/>
        <w:bidi w:val="0"/>
        <w:adjustRightInd w:val="0"/>
        <w:snapToGrid w:val="0"/>
        <w:spacing w:line="500" w:lineRule="exact"/>
        <w:ind w:firstLine="640" w:firstLineChars="200"/>
        <w:jc w:val="left"/>
        <w:textAlignment w:val="auto"/>
        <w:outlineLvl w:val="9"/>
        <w:rPr>
          <w:rFonts w:hint="eastAsia" w:ascii="仿宋" w:hAnsi="仿宋" w:eastAsia="仿宋" w:cs="仿宋"/>
          <w:bCs/>
          <w:sz w:val="32"/>
          <w:szCs w:val="32"/>
          <w:lang w:val="zh-CN"/>
        </w:rPr>
      </w:pPr>
      <w:r>
        <w:rPr>
          <w:rFonts w:hint="eastAsia" w:ascii="仿宋" w:hAnsi="仿宋" w:eastAsia="仿宋" w:cs="仿宋"/>
          <w:bCs/>
          <w:sz w:val="32"/>
          <w:szCs w:val="32"/>
        </w:rPr>
        <w:t>比赛</w:t>
      </w:r>
      <w:r>
        <w:rPr>
          <w:rFonts w:hint="eastAsia" w:ascii="仿宋" w:hAnsi="仿宋" w:eastAsia="仿宋" w:cs="仿宋"/>
          <w:bCs/>
          <w:sz w:val="32"/>
          <w:szCs w:val="32"/>
          <w:lang w:val="zh-CN"/>
        </w:rPr>
        <w:t>录取前</w:t>
      </w:r>
      <w:r>
        <w:rPr>
          <w:rFonts w:hint="eastAsia" w:ascii="仿宋" w:hAnsi="仿宋" w:eastAsia="仿宋" w:cs="仿宋"/>
          <w:bCs/>
          <w:sz w:val="32"/>
          <w:szCs w:val="32"/>
          <w:lang w:val="en-US" w:eastAsia="zh-CN"/>
        </w:rPr>
        <w:t>8</w:t>
      </w:r>
      <w:r>
        <w:rPr>
          <w:rFonts w:hint="eastAsia" w:ascii="仿宋" w:hAnsi="仿宋" w:eastAsia="仿宋" w:cs="仿宋"/>
          <w:bCs/>
          <w:sz w:val="32"/>
          <w:szCs w:val="32"/>
          <w:lang w:val="zh-CN"/>
        </w:rPr>
        <w:t>名。</w:t>
      </w:r>
    </w:p>
    <w:bookmarkEnd w:id="0"/>
    <w:p>
      <w:pPr>
        <w:keepNext w:val="0"/>
        <w:keepLines w:val="0"/>
        <w:pageBreakBefore w:val="0"/>
        <w:widowControl w:val="0"/>
        <w:kinsoku/>
        <w:topLinePunct w:val="0"/>
        <w:autoSpaceDE w:val="0"/>
        <w:autoSpaceDN w:val="0"/>
        <w:bidi w:val="0"/>
        <w:adjustRightInd w:val="0"/>
        <w:snapToGrid w:val="0"/>
        <w:spacing w:line="500" w:lineRule="exact"/>
        <w:ind w:firstLine="643" w:firstLineChars="200"/>
        <w:jc w:val="left"/>
        <w:textAlignment w:val="auto"/>
        <w:outlineLvl w:val="9"/>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十、</w:t>
      </w:r>
      <w:r>
        <w:rPr>
          <w:rFonts w:hint="eastAsia" w:ascii="仿宋" w:hAnsi="仿宋" w:eastAsia="仿宋" w:cs="仿宋"/>
          <w:b/>
          <w:bCs/>
          <w:color w:val="000000"/>
          <w:sz w:val="32"/>
          <w:szCs w:val="32"/>
        </w:rPr>
        <w:t>本规程解释权属主办单位，未尽事宜，将在“广东社会体育网”通知。</w:t>
      </w:r>
    </w:p>
    <w:p>
      <w:pPr>
        <w:keepNext w:val="0"/>
        <w:keepLines w:val="0"/>
        <w:pageBreakBefore w:val="0"/>
        <w:widowControl w:val="0"/>
        <w:kinsoku/>
        <w:topLinePunct w:val="0"/>
        <w:bidi w:val="0"/>
        <w:spacing w:line="500" w:lineRule="exact"/>
        <w:textAlignment w:val="auto"/>
        <w:outlineLvl w:val="9"/>
        <w:rPr>
          <w:rFonts w:ascii="宋体" w:hAnsi="宋体" w:cs="宋体"/>
          <w:b/>
          <w:bCs/>
          <w:kern w:val="0"/>
          <w:sz w:val="44"/>
          <w:szCs w:val="44"/>
        </w:rPr>
      </w:pPr>
    </w:p>
    <w:p>
      <w:pPr>
        <w:keepNext w:val="0"/>
        <w:keepLines w:val="0"/>
        <w:pageBreakBefore w:val="0"/>
        <w:widowControl w:val="0"/>
        <w:kinsoku/>
        <w:topLinePunct w:val="0"/>
        <w:bidi w:val="0"/>
        <w:spacing w:line="500" w:lineRule="exact"/>
        <w:textAlignment w:val="auto"/>
        <w:outlineLvl w:val="9"/>
        <w:rPr>
          <w:rFonts w:ascii="宋体" w:hAnsi="宋体" w:cs="宋体"/>
          <w:b/>
          <w:bCs/>
          <w:kern w:val="0"/>
          <w:sz w:val="44"/>
          <w:szCs w:val="44"/>
        </w:rPr>
      </w:pPr>
    </w:p>
    <w:p>
      <w:pPr>
        <w:keepNext w:val="0"/>
        <w:keepLines w:val="0"/>
        <w:pageBreakBefore w:val="0"/>
        <w:widowControl w:val="0"/>
        <w:kinsoku/>
        <w:topLinePunct w:val="0"/>
        <w:bidi w:val="0"/>
        <w:spacing w:line="500" w:lineRule="exact"/>
        <w:textAlignment w:val="auto"/>
        <w:outlineLvl w:val="9"/>
        <w:rPr>
          <w:rFonts w:ascii="宋体" w:hAnsi="宋体" w:cs="宋体"/>
          <w:b/>
          <w:bCs/>
          <w:kern w:val="0"/>
          <w:sz w:val="44"/>
          <w:szCs w:val="44"/>
        </w:rPr>
      </w:pPr>
    </w:p>
    <w:p>
      <w:pPr>
        <w:keepNext w:val="0"/>
        <w:keepLines w:val="0"/>
        <w:pageBreakBefore w:val="0"/>
        <w:widowControl w:val="0"/>
        <w:kinsoku/>
        <w:topLinePunct w:val="0"/>
        <w:bidi w:val="0"/>
        <w:spacing w:line="500" w:lineRule="exact"/>
        <w:textAlignment w:val="auto"/>
        <w:outlineLvl w:val="9"/>
        <w:rPr>
          <w:rFonts w:ascii="宋体" w:hAnsi="宋体" w:cs="宋体"/>
          <w:b/>
          <w:bCs/>
          <w:kern w:val="0"/>
          <w:sz w:val="44"/>
          <w:szCs w:val="44"/>
        </w:rPr>
      </w:pPr>
    </w:p>
    <w:p>
      <w:pPr>
        <w:keepNext w:val="0"/>
        <w:keepLines w:val="0"/>
        <w:pageBreakBefore w:val="0"/>
        <w:widowControl w:val="0"/>
        <w:kinsoku/>
        <w:topLinePunct w:val="0"/>
        <w:bidi w:val="0"/>
        <w:spacing w:line="500" w:lineRule="exact"/>
        <w:textAlignment w:val="auto"/>
        <w:outlineLvl w:val="9"/>
        <w:rPr>
          <w:rFonts w:ascii="宋体" w:hAnsi="宋体" w:cs="宋体"/>
          <w:b/>
          <w:bCs/>
          <w:kern w:val="0"/>
          <w:sz w:val="44"/>
          <w:szCs w:val="44"/>
        </w:rPr>
      </w:pPr>
    </w:p>
    <w:p>
      <w:pPr>
        <w:keepNext w:val="0"/>
        <w:keepLines w:val="0"/>
        <w:pageBreakBefore w:val="0"/>
        <w:widowControl w:val="0"/>
        <w:kinsoku/>
        <w:topLinePunct w:val="0"/>
        <w:bidi w:val="0"/>
        <w:spacing w:line="500" w:lineRule="exact"/>
        <w:textAlignment w:val="auto"/>
        <w:outlineLvl w:val="9"/>
        <w:rPr>
          <w:rFonts w:ascii="宋体" w:hAnsi="宋体" w:cs="宋体"/>
          <w:b/>
          <w:bCs/>
          <w:kern w:val="0"/>
          <w:sz w:val="44"/>
          <w:szCs w:val="44"/>
        </w:rPr>
      </w:pPr>
    </w:p>
    <w:p>
      <w:pPr>
        <w:keepNext w:val="0"/>
        <w:keepLines w:val="0"/>
        <w:pageBreakBefore w:val="0"/>
        <w:widowControl w:val="0"/>
        <w:kinsoku/>
        <w:topLinePunct w:val="0"/>
        <w:bidi w:val="0"/>
        <w:spacing w:line="500" w:lineRule="exact"/>
        <w:textAlignment w:val="auto"/>
        <w:outlineLvl w:val="9"/>
        <w:rPr>
          <w:rFonts w:ascii="宋体" w:hAnsi="宋体" w:cs="宋体"/>
          <w:b/>
          <w:bCs/>
          <w:kern w:val="0"/>
          <w:sz w:val="44"/>
          <w:szCs w:val="44"/>
        </w:rPr>
      </w:pPr>
    </w:p>
    <w:p>
      <w:pPr>
        <w:keepNext w:val="0"/>
        <w:keepLines w:val="0"/>
        <w:pageBreakBefore w:val="0"/>
        <w:widowControl w:val="0"/>
        <w:kinsoku/>
        <w:topLinePunct w:val="0"/>
        <w:bidi w:val="0"/>
        <w:spacing w:line="500" w:lineRule="exact"/>
        <w:textAlignment w:val="auto"/>
        <w:outlineLvl w:val="9"/>
        <w:rPr>
          <w:rFonts w:ascii="宋体" w:hAnsi="宋体" w:cs="宋体"/>
          <w:b/>
          <w:bCs/>
          <w:kern w:val="0"/>
          <w:sz w:val="44"/>
          <w:szCs w:val="44"/>
        </w:rPr>
      </w:pPr>
    </w:p>
    <w:p>
      <w:pPr>
        <w:keepNext w:val="0"/>
        <w:keepLines w:val="0"/>
        <w:pageBreakBefore w:val="0"/>
        <w:widowControl w:val="0"/>
        <w:kinsoku/>
        <w:topLinePunct w:val="0"/>
        <w:bidi w:val="0"/>
        <w:spacing w:line="500" w:lineRule="exact"/>
        <w:textAlignment w:val="auto"/>
        <w:outlineLvl w:val="9"/>
        <w:rPr>
          <w:rFonts w:ascii="宋体" w:hAnsi="宋体" w:cs="宋体"/>
          <w:b/>
          <w:bCs/>
          <w:kern w:val="0"/>
          <w:sz w:val="44"/>
          <w:szCs w:val="44"/>
        </w:rPr>
      </w:pPr>
    </w:p>
    <w:p>
      <w:pPr>
        <w:jc w:val="center"/>
        <w:rPr>
          <w:rFonts w:hint="eastAsia" w:ascii="方正小标宋简体" w:hAnsi="方正小标宋简体" w:eastAsia="方正小标宋简体" w:cs="方正小标宋简体"/>
          <w:b w:val="0"/>
          <w:bCs w:val="0"/>
          <w:kern w:val="0"/>
          <w:sz w:val="40"/>
          <w:szCs w:val="40"/>
          <w:lang w:val="en-US" w:eastAsia="zh-CN"/>
        </w:rPr>
      </w:pPr>
      <w:r>
        <w:rPr>
          <w:rFonts w:hint="eastAsia" w:ascii="方正小标宋简体" w:hAnsi="方正小标宋简体" w:eastAsia="方正小标宋简体" w:cs="方正小标宋简体"/>
          <w:b w:val="0"/>
          <w:bCs w:val="0"/>
          <w:kern w:val="0"/>
          <w:sz w:val="40"/>
          <w:szCs w:val="40"/>
          <w:lang w:val="en-US" w:eastAsia="zh-CN"/>
        </w:rPr>
        <w:t>广东省直机关第四届运动会足球比赛报名表</w:t>
      </w:r>
    </w:p>
    <w:tbl>
      <w:tblPr>
        <w:tblStyle w:val="7"/>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841"/>
        <w:gridCol w:w="504"/>
        <w:gridCol w:w="660"/>
        <w:gridCol w:w="678"/>
        <w:gridCol w:w="42"/>
        <w:gridCol w:w="720"/>
        <w:gridCol w:w="720"/>
        <w:gridCol w:w="361"/>
        <w:gridCol w:w="359"/>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bCs/>
                <w:color w:val="000000"/>
                <w:szCs w:val="21"/>
              </w:rPr>
            </w:pPr>
            <w:r>
              <w:rPr>
                <w:rFonts w:hint="eastAsia" w:ascii="方正仿宋简体" w:eastAsia="方正仿宋简体"/>
                <w:b/>
                <w:bCs/>
                <w:color w:val="000000"/>
                <w:szCs w:val="21"/>
              </w:rPr>
              <w:t>队伍名称</w:t>
            </w:r>
          </w:p>
        </w:tc>
        <w:tc>
          <w:tcPr>
            <w:tcW w:w="7325"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bCs/>
                <w:color w:val="000000"/>
                <w:szCs w:val="21"/>
              </w:rPr>
            </w:pPr>
            <w:r>
              <w:rPr>
                <w:rFonts w:hint="eastAsia" w:ascii="方正仿宋简体" w:eastAsia="方正仿宋简体"/>
                <w:b/>
                <w:bCs/>
                <w:color w:val="000000"/>
                <w:szCs w:val="21"/>
              </w:rPr>
              <w:t>领队</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bCs/>
                <w:color w:val="000000"/>
                <w:szCs w:val="21"/>
              </w:rPr>
            </w:pPr>
            <w:r>
              <w:rPr>
                <w:rFonts w:hint="eastAsia" w:ascii="宋体" w:hAnsi="宋体" w:eastAsia="方正仿宋简体"/>
                <w:b/>
                <w:bCs/>
                <w:color w:val="A6A6A6"/>
                <w:sz w:val="18"/>
                <w:szCs w:val="18"/>
              </w:rPr>
              <w:t>姓名+电话</w:t>
            </w:r>
          </w:p>
        </w:tc>
        <w:tc>
          <w:tcPr>
            <w:tcW w:w="660" w:type="dxa"/>
            <w:vMerge w:val="restart"/>
            <w:tcBorders>
              <w:top w:val="single" w:color="auto" w:sz="4" w:space="0"/>
              <w:left w:val="single" w:color="auto" w:sz="4" w:space="0"/>
              <w:right w:val="single" w:color="auto" w:sz="4" w:space="0"/>
            </w:tcBorders>
            <w:vAlign w:val="center"/>
          </w:tcPr>
          <w:p>
            <w:pPr>
              <w:spacing w:line="300" w:lineRule="exact"/>
              <w:jc w:val="center"/>
              <w:rPr>
                <w:b/>
                <w:bCs/>
              </w:rPr>
            </w:pPr>
            <w:r>
              <w:rPr>
                <w:rFonts w:hint="eastAsia"/>
                <w:b/>
                <w:bCs/>
              </w:rPr>
              <w:t>服装</w:t>
            </w:r>
          </w:p>
        </w:tc>
        <w:tc>
          <w:tcPr>
            <w:tcW w:w="2160"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r>
              <w:rPr>
                <w:rFonts w:hint="eastAsia"/>
                <w:b/>
                <w:bCs/>
              </w:rPr>
              <w:t>运动员服装（颜色）</w:t>
            </w:r>
          </w:p>
        </w:tc>
        <w:tc>
          <w:tcPr>
            <w:tcW w:w="2160"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r>
              <w:rPr>
                <w:rFonts w:hint="eastAsia"/>
                <w:b/>
                <w:bCs/>
              </w:rPr>
              <w:t>守门员服装（颜色）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bCs/>
                <w:color w:val="000000"/>
                <w:szCs w:val="21"/>
              </w:rPr>
            </w:pPr>
            <w:r>
              <w:rPr>
                <w:rFonts w:hint="eastAsia" w:ascii="方正仿宋简体" w:eastAsia="方正仿宋简体"/>
                <w:b/>
                <w:bCs/>
                <w:color w:val="000000"/>
                <w:szCs w:val="21"/>
              </w:rPr>
              <w:t>教练</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bCs/>
                <w:color w:val="000000"/>
                <w:sz w:val="18"/>
                <w:szCs w:val="18"/>
              </w:rPr>
            </w:pPr>
            <w:r>
              <w:rPr>
                <w:rFonts w:hint="eastAsia" w:ascii="宋体" w:hAnsi="宋体" w:eastAsia="方正仿宋简体"/>
                <w:b/>
                <w:bCs/>
                <w:color w:val="A6A6A6"/>
                <w:sz w:val="18"/>
                <w:szCs w:val="18"/>
              </w:rPr>
              <w:t>姓名</w:t>
            </w:r>
          </w:p>
        </w:tc>
        <w:tc>
          <w:tcPr>
            <w:tcW w:w="660" w:type="dxa"/>
            <w:vMerge w:val="continue"/>
            <w:tcBorders>
              <w:left w:val="single" w:color="auto" w:sz="4" w:space="0"/>
              <w:bottom w:val="single" w:color="auto" w:sz="4" w:space="0"/>
              <w:right w:val="single" w:color="auto" w:sz="4" w:space="0"/>
            </w:tcBorders>
            <w:vAlign w:val="center"/>
          </w:tcPr>
          <w:p>
            <w:pPr>
              <w:spacing w:line="300" w:lineRule="exact"/>
              <w:jc w:val="center"/>
              <w:rPr>
                <w:b/>
                <w:bCs/>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r>
              <w:rPr>
                <w:rFonts w:hint="eastAsia"/>
                <w:b/>
                <w:bCs/>
              </w:rPr>
              <w:t>上衣</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r>
              <w:rPr>
                <w:rFonts w:hint="eastAsia"/>
                <w:b/>
                <w:bCs/>
              </w:rPr>
              <w:t>短裤</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r>
              <w:rPr>
                <w:rFonts w:hint="eastAsia"/>
                <w:b/>
                <w:bCs/>
              </w:rPr>
              <w:t>球袜</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r>
              <w:rPr>
                <w:rFonts w:hint="eastAsia"/>
                <w:b/>
                <w:bCs/>
              </w:rPr>
              <w:t>上衣</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r>
              <w:rPr>
                <w:rFonts w:hint="eastAsia"/>
                <w:b/>
                <w:bCs/>
              </w:rPr>
              <w:t>短裤</w:t>
            </w: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r>
              <w:rPr>
                <w:rFonts w:hint="eastAsia"/>
                <w:b/>
                <w:bCs/>
              </w:rPr>
              <w:t>球袜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bCs/>
                <w:color w:val="000000"/>
                <w:szCs w:val="21"/>
              </w:rPr>
            </w:pPr>
            <w:r>
              <w:rPr>
                <w:rFonts w:hint="eastAsia" w:ascii="方正仿宋简体" w:eastAsia="方正仿宋简体"/>
                <w:b/>
                <w:bCs/>
                <w:color w:val="000000"/>
                <w:szCs w:val="21"/>
              </w:rPr>
              <w:t>队医</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bCs/>
                <w:color w:val="000000"/>
                <w:szCs w:val="21"/>
              </w:rPr>
            </w:pPr>
            <w:r>
              <w:rPr>
                <w:rFonts w:hint="eastAsia" w:ascii="宋体" w:hAnsi="宋体" w:eastAsia="方正仿宋简体"/>
                <w:b/>
                <w:bCs/>
                <w:color w:val="A6A6A6"/>
                <w:sz w:val="18"/>
                <w:szCs w:val="18"/>
              </w:rPr>
              <w:t>姓名</w:t>
            </w:r>
          </w:p>
        </w:tc>
        <w:tc>
          <w:tcPr>
            <w:tcW w:w="6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r>
              <w:rPr>
                <w:rFonts w:hint="eastAsia"/>
                <w:b/>
                <w:bCs/>
              </w:rPr>
              <w:t>主</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方正仿宋简体" w:eastAsia="方正仿宋简体"/>
                <w:b/>
                <w:bCs/>
                <w:color w:val="000000"/>
                <w:szCs w:val="21"/>
                <w:lang w:val="en-US" w:eastAsia="zh-CN"/>
              </w:rPr>
            </w:pPr>
            <w:r>
              <w:rPr>
                <w:rFonts w:hint="eastAsia" w:ascii="方正仿宋简体" w:eastAsia="方正仿宋简体"/>
                <w:b/>
                <w:bCs/>
                <w:color w:val="000000"/>
                <w:szCs w:val="21"/>
                <w:lang w:val="en-US" w:eastAsia="zh-CN"/>
              </w:rPr>
              <w:t>队务</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
                <w:bCs/>
                <w:color w:val="000000"/>
                <w:szCs w:val="21"/>
              </w:rPr>
            </w:pPr>
            <w:r>
              <w:rPr>
                <w:rFonts w:hint="eastAsia" w:ascii="宋体" w:hAnsi="宋体" w:eastAsia="方正仿宋简体"/>
                <w:b/>
                <w:bCs/>
                <w:color w:val="A6A6A6"/>
                <w:sz w:val="18"/>
                <w:szCs w:val="18"/>
              </w:rPr>
              <w:t>姓名+电话</w:t>
            </w:r>
          </w:p>
        </w:tc>
        <w:tc>
          <w:tcPr>
            <w:tcW w:w="6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r>
              <w:rPr>
                <w:rFonts w:hint="eastAsia"/>
                <w:b/>
                <w:bCs/>
              </w:rPr>
              <w:t>客</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b/>
                <w:bCs/>
                <w:color w:val="000000"/>
                <w:sz w:val="18"/>
                <w:szCs w:val="18"/>
              </w:rPr>
            </w:pPr>
            <w:r>
              <w:rPr>
                <w:rFonts w:hint="eastAsia" w:ascii="宋体"/>
                <w:b/>
                <w:bCs/>
                <w:color w:val="000000"/>
                <w:sz w:val="18"/>
                <w:szCs w:val="18"/>
              </w:rPr>
              <w:t>姓名</w:t>
            </w:r>
          </w:p>
        </w:tc>
        <w:tc>
          <w:tcPr>
            <w:tcW w:w="1841" w:type="dxa"/>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b/>
                <w:bCs/>
                <w:color w:val="000000"/>
                <w:sz w:val="18"/>
                <w:szCs w:val="18"/>
              </w:rPr>
            </w:pPr>
            <w:r>
              <w:rPr>
                <w:rFonts w:hint="eastAsia" w:ascii="宋体" w:hAnsi="宋体"/>
                <w:b/>
                <w:bCs/>
                <w:color w:val="000000"/>
                <w:sz w:val="18"/>
                <w:szCs w:val="18"/>
              </w:rPr>
              <w:t>姓名</w:t>
            </w:r>
          </w:p>
        </w:tc>
        <w:tc>
          <w:tcPr>
            <w:tcW w:w="1842"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hAnsi="宋体"/>
                <w:b/>
                <w:bCs/>
                <w:color w:val="000000"/>
                <w:sz w:val="18"/>
                <w:szCs w:val="18"/>
              </w:rPr>
            </w:pPr>
            <w:r>
              <w:rPr>
                <w:rFonts w:hint="eastAsia" w:ascii="宋体" w:hAnsi="宋体"/>
                <w:b/>
                <w:bCs/>
                <w:color w:val="000000"/>
                <w:sz w:val="18"/>
                <w:szCs w:val="18"/>
              </w:rPr>
              <w:t>姓名</w:t>
            </w:r>
          </w:p>
        </w:tc>
        <w:tc>
          <w:tcPr>
            <w:tcW w:w="1843" w:type="dxa"/>
            <w:gridSpan w:val="4"/>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b/>
                <w:bCs/>
                <w:color w:val="000000"/>
                <w:sz w:val="18"/>
                <w:szCs w:val="18"/>
              </w:rPr>
            </w:pPr>
            <w:r>
              <w:rPr>
                <w:rFonts w:hint="eastAsia" w:ascii="宋体" w:hAnsi="宋体"/>
                <w:b/>
                <w:bCs/>
                <w:color w:val="000000"/>
                <w:sz w:val="18"/>
                <w:szCs w:val="18"/>
              </w:rPr>
              <w:t>姓名</w:t>
            </w:r>
          </w:p>
        </w:tc>
        <w:tc>
          <w:tcPr>
            <w:tcW w:w="1799"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b/>
                <w:bCs/>
                <w:color w:val="000000"/>
                <w:sz w:val="18"/>
                <w:szCs w:val="18"/>
              </w:rPr>
            </w:pPr>
            <w:r>
              <w:rPr>
                <w:rFonts w:hint="eastAsia" w:ascii="宋体" w:hAnsi="宋体"/>
                <w:b/>
                <w:bCs/>
                <w:color w:val="000000"/>
                <w:sz w:val="18"/>
                <w:szCs w:val="1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9"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sz w:val="18"/>
                <w:szCs w:val="18"/>
              </w:rPr>
            </w:pPr>
            <w:r>
              <w:rPr>
                <w:rFonts w:hint="eastAsia" w:ascii="宋体" w:hAnsi="宋体"/>
                <w:b/>
                <w:bCs/>
                <w:color w:val="A6A6A6"/>
                <w:sz w:val="18"/>
                <w:szCs w:val="18"/>
              </w:rPr>
              <w:t>照片须为电子版</w:t>
            </w:r>
          </w:p>
        </w:tc>
        <w:tc>
          <w:tcPr>
            <w:tcW w:w="1841"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A6A6A6"/>
                <w:sz w:val="18"/>
                <w:szCs w:val="18"/>
              </w:rPr>
            </w:pPr>
          </w:p>
        </w:tc>
        <w:tc>
          <w:tcPr>
            <w:tcW w:w="18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sz w:val="18"/>
                <w:szCs w:val="18"/>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sz w:val="18"/>
                <w:szCs w:val="18"/>
              </w:rPr>
            </w:pPr>
          </w:p>
        </w:tc>
        <w:tc>
          <w:tcPr>
            <w:tcW w:w="17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球衣号码</w:t>
            </w:r>
          </w:p>
        </w:tc>
        <w:tc>
          <w:tcPr>
            <w:tcW w:w="18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球衣号码</w:t>
            </w:r>
          </w:p>
        </w:tc>
        <w:tc>
          <w:tcPr>
            <w:tcW w:w="184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球衣号码</w:t>
            </w:r>
          </w:p>
        </w:tc>
        <w:tc>
          <w:tcPr>
            <w:tcW w:w="184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球衣号码</w:t>
            </w:r>
          </w:p>
        </w:tc>
        <w:tc>
          <w:tcPr>
            <w:tcW w:w="179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球衣号码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身份证号</w:t>
            </w:r>
          </w:p>
        </w:tc>
        <w:tc>
          <w:tcPr>
            <w:tcW w:w="18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身份证号</w:t>
            </w:r>
          </w:p>
        </w:tc>
        <w:tc>
          <w:tcPr>
            <w:tcW w:w="184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身份证号</w:t>
            </w:r>
          </w:p>
        </w:tc>
        <w:tc>
          <w:tcPr>
            <w:tcW w:w="184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身份证号</w:t>
            </w:r>
          </w:p>
        </w:tc>
        <w:tc>
          <w:tcPr>
            <w:tcW w:w="179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b/>
                <w:bCs/>
                <w:color w:val="000000"/>
                <w:sz w:val="18"/>
                <w:szCs w:val="18"/>
              </w:rPr>
            </w:pPr>
            <w:r>
              <w:rPr>
                <w:rFonts w:hint="eastAsia" w:ascii="宋体"/>
                <w:b/>
                <w:bCs/>
                <w:color w:val="000000"/>
                <w:sz w:val="18"/>
                <w:szCs w:val="18"/>
              </w:rPr>
              <w:t>姓名</w:t>
            </w:r>
          </w:p>
        </w:tc>
        <w:tc>
          <w:tcPr>
            <w:tcW w:w="1841" w:type="dxa"/>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b/>
                <w:bCs/>
                <w:color w:val="000000"/>
                <w:sz w:val="18"/>
                <w:szCs w:val="18"/>
              </w:rPr>
            </w:pPr>
            <w:r>
              <w:rPr>
                <w:rFonts w:hint="eastAsia" w:ascii="宋体" w:hAnsi="宋体"/>
                <w:b/>
                <w:bCs/>
                <w:color w:val="000000"/>
                <w:sz w:val="18"/>
                <w:szCs w:val="18"/>
              </w:rPr>
              <w:t>姓名</w:t>
            </w:r>
          </w:p>
        </w:tc>
        <w:tc>
          <w:tcPr>
            <w:tcW w:w="1842"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hAnsi="宋体"/>
                <w:b/>
                <w:bCs/>
                <w:color w:val="000000"/>
                <w:sz w:val="18"/>
                <w:szCs w:val="18"/>
              </w:rPr>
            </w:pPr>
            <w:r>
              <w:rPr>
                <w:rFonts w:hint="eastAsia" w:ascii="宋体" w:hAnsi="宋体"/>
                <w:b/>
                <w:bCs/>
                <w:color w:val="000000"/>
                <w:sz w:val="18"/>
                <w:szCs w:val="18"/>
              </w:rPr>
              <w:t>姓名</w:t>
            </w:r>
          </w:p>
        </w:tc>
        <w:tc>
          <w:tcPr>
            <w:tcW w:w="1843" w:type="dxa"/>
            <w:gridSpan w:val="4"/>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b/>
                <w:bCs/>
                <w:color w:val="000000"/>
                <w:sz w:val="18"/>
                <w:szCs w:val="18"/>
              </w:rPr>
            </w:pPr>
            <w:r>
              <w:rPr>
                <w:rFonts w:hint="eastAsia" w:ascii="宋体" w:hAnsi="宋体"/>
                <w:b/>
                <w:bCs/>
                <w:color w:val="000000"/>
                <w:sz w:val="18"/>
                <w:szCs w:val="18"/>
              </w:rPr>
              <w:t>姓名</w:t>
            </w:r>
          </w:p>
        </w:tc>
        <w:tc>
          <w:tcPr>
            <w:tcW w:w="1799"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b/>
                <w:bCs/>
                <w:color w:val="000000"/>
                <w:sz w:val="18"/>
                <w:szCs w:val="18"/>
              </w:rPr>
            </w:pPr>
            <w:r>
              <w:rPr>
                <w:rFonts w:hint="eastAsia" w:ascii="宋体" w:hAnsi="宋体"/>
                <w:b/>
                <w:bCs/>
                <w:color w:val="000000"/>
                <w:sz w:val="18"/>
                <w:szCs w:val="1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sz w:val="18"/>
                <w:szCs w:val="18"/>
              </w:rPr>
            </w:pPr>
            <w:r>
              <w:rPr>
                <w:rFonts w:hint="eastAsia" w:ascii="宋体" w:hAnsi="宋体"/>
                <w:b/>
                <w:bCs/>
                <w:color w:val="A6A6A6"/>
                <w:sz w:val="18"/>
                <w:szCs w:val="18"/>
              </w:rPr>
              <w:t>照片须为电子版</w:t>
            </w:r>
          </w:p>
        </w:tc>
        <w:tc>
          <w:tcPr>
            <w:tcW w:w="1841"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A6A6A6"/>
                <w:sz w:val="18"/>
                <w:szCs w:val="18"/>
              </w:rPr>
            </w:pPr>
          </w:p>
        </w:tc>
        <w:tc>
          <w:tcPr>
            <w:tcW w:w="18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sz w:val="18"/>
                <w:szCs w:val="18"/>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sz w:val="18"/>
                <w:szCs w:val="18"/>
              </w:rPr>
            </w:pPr>
          </w:p>
        </w:tc>
        <w:tc>
          <w:tcPr>
            <w:tcW w:w="17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球衣号码</w:t>
            </w:r>
          </w:p>
        </w:tc>
        <w:tc>
          <w:tcPr>
            <w:tcW w:w="18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球衣号码</w:t>
            </w:r>
          </w:p>
        </w:tc>
        <w:tc>
          <w:tcPr>
            <w:tcW w:w="184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球衣号码</w:t>
            </w:r>
          </w:p>
        </w:tc>
        <w:tc>
          <w:tcPr>
            <w:tcW w:w="184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球衣号码</w:t>
            </w:r>
          </w:p>
        </w:tc>
        <w:tc>
          <w:tcPr>
            <w:tcW w:w="179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球衣号码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身份证号</w:t>
            </w:r>
          </w:p>
        </w:tc>
        <w:tc>
          <w:tcPr>
            <w:tcW w:w="18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身份证号</w:t>
            </w:r>
          </w:p>
        </w:tc>
        <w:tc>
          <w:tcPr>
            <w:tcW w:w="184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身份证号</w:t>
            </w:r>
          </w:p>
        </w:tc>
        <w:tc>
          <w:tcPr>
            <w:tcW w:w="184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身份证号</w:t>
            </w:r>
          </w:p>
        </w:tc>
        <w:tc>
          <w:tcPr>
            <w:tcW w:w="179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b/>
                <w:bCs/>
                <w:color w:val="000000"/>
                <w:sz w:val="18"/>
                <w:szCs w:val="18"/>
              </w:rPr>
            </w:pPr>
            <w:r>
              <w:rPr>
                <w:rFonts w:hint="eastAsia" w:ascii="宋体"/>
                <w:b/>
                <w:bCs/>
                <w:color w:val="000000"/>
                <w:sz w:val="18"/>
                <w:szCs w:val="18"/>
              </w:rPr>
              <w:t>姓名</w:t>
            </w:r>
          </w:p>
        </w:tc>
        <w:tc>
          <w:tcPr>
            <w:tcW w:w="1841" w:type="dxa"/>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b/>
                <w:bCs/>
                <w:color w:val="000000"/>
                <w:sz w:val="18"/>
                <w:szCs w:val="18"/>
              </w:rPr>
            </w:pPr>
            <w:r>
              <w:rPr>
                <w:rFonts w:hint="eastAsia" w:ascii="宋体" w:hAnsi="宋体"/>
                <w:b/>
                <w:bCs/>
                <w:color w:val="000000"/>
                <w:sz w:val="18"/>
                <w:szCs w:val="18"/>
              </w:rPr>
              <w:t>姓名</w:t>
            </w:r>
          </w:p>
        </w:tc>
        <w:tc>
          <w:tcPr>
            <w:tcW w:w="1842"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hAnsi="宋体"/>
                <w:b/>
                <w:bCs/>
                <w:color w:val="000000"/>
                <w:sz w:val="18"/>
                <w:szCs w:val="18"/>
              </w:rPr>
            </w:pPr>
            <w:r>
              <w:rPr>
                <w:rFonts w:hint="eastAsia" w:ascii="宋体" w:hAnsi="宋体"/>
                <w:b/>
                <w:bCs/>
                <w:color w:val="000000"/>
                <w:sz w:val="18"/>
                <w:szCs w:val="18"/>
              </w:rPr>
              <w:t>姓名</w:t>
            </w:r>
          </w:p>
        </w:tc>
        <w:tc>
          <w:tcPr>
            <w:tcW w:w="1843" w:type="dxa"/>
            <w:gridSpan w:val="4"/>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b/>
                <w:bCs/>
                <w:color w:val="000000"/>
                <w:sz w:val="18"/>
                <w:szCs w:val="18"/>
              </w:rPr>
            </w:pPr>
            <w:r>
              <w:rPr>
                <w:rFonts w:hint="eastAsia" w:ascii="宋体" w:hAnsi="宋体"/>
                <w:b/>
                <w:bCs/>
                <w:color w:val="000000"/>
                <w:sz w:val="18"/>
                <w:szCs w:val="18"/>
              </w:rPr>
              <w:t>姓名</w:t>
            </w:r>
          </w:p>
        </w:tc>
        <w:tc>
          <w:tcPr>
            <w:tcW w:w="1799"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b/>
                <w:bCs/>
                <w:color w:val="000000"/>
                <w:sz w:val="18"/>
                <w:szCs w:val="18"/>
              </w:rPr>
            </w:pPr>
            <w:r>
              <w:rPr>
                <w:rFonts w:hint="eastAsia" w:ascii="宋体" w:hAnsi="宋体"/>
                <w:b/>
                <w:bCs/>
                <w:color w:val="000000"/>
                <w:sz w:val="18"/>
                <w:szCs w:val="1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sz w:val="18"/>
                <w:szCs w:val="18"/>
              </w:rPr>
            </w:pPr>
            <w:r>
              <w:rPr>
                <w:rFonts w:hint="eastAsia" w:ascii="宋体" w:hAnsi="宋体"/>
                <w:b/>
                <w:bCs/>
                <w:color w:val="A6A6A6"/>
                <w:sz w:val="18"/>
                <w:szCs w:val="18"/>
              </w:rPr>
              <w:t>照片须为电子版</w:t>
            </w:r>
          </w:p>
        </w:tc>
        <w:tc>
          <w:tcPr>
            <w:tcW w:w="1841"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A6A6A6"/>
                <w:sz w:val="18"/>
                <w:szCs w:val="18"/>
              </w:rPr>
            </w:pPr>
          </w:p>
        </w:tc>
        <w:tc>
          <w:tcPr>
            <w:tcW w:w="18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sz w:val="18"/>
                <w:szCs w:val="18"/>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sz w:val="18"/>
                <w:szCs w:val="18"/>
              </w:rPr>
            </w:pPr>
          </w:p>
        </w:tc>
        <w:tc>
          <w:tcPr>
            <w:tcW w:w="17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球衣号码</w:t>
            </w:r>
          </w:p>
        </w:tc>
        <w:tc>
          <w:tcPr>
            <w:tcW w:w="18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球衣号码</w:t>
            </w:r>
          </w:p>
        </w:tc>
        <w:tc>
          <w:tcPr>
            <w:tcW w:w="184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球衣号码</w:t>
            </w:r>
          </w:p>
        </w:tc>
        <w:tc>
          <w:tcPr>
            <w:tcW w:w="184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球衣号码</w:t>
            </w:r>
          </w:p>
        </w:tc>
        <w:tc>
          <w:tcPr>
            <w:tcW w:w="179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球衣号码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身份证号</w:t>
            </w:r>
          </w:p>
        </w:tc>
        <w:tc>
          <w:tcPr>
            <w:tcW w:w="18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身份证号</w:t>
            </w:r>
          </w:p>
        </w:tc>
        <w:tc>
          <w:tcPr>
            <w:tcW w:w="184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身份证号</w:t>
            </w:r>
          </w:p>
        </w:tc>
        <w:tc>
          <w:tcPr>
            <w:tcW w:w="184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身份证号</w:t>
            </w:r>
          </w:p>
        </w:tc>
        <w:tc>
          <w:tcPr>
            <w:tcW w:w="179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b/>
                <w:bCs/>
                <w:color w:val="000000"/>
                <w:sz w:val="18"/>
                <w:szCs w:val="18"/>
              </w:rPr>
            </w:pPr>
            <w:r>
              <w:rPr>
                <w:rFonts w:hint="eastAsia" w:ascii="宋体"/>
                <w:b/>
                <w:bCs/>
                <w:color w:val="000000"/>
                <w:sz w:val="18"/>
                <w:szCs w:val="18"/>
              </w:rPr>
              <w:t>姓名</w:t>
            </w:r>
          </w:p>
        </w:tc>
        <w:tc>
          <w:tcPr>
            <w:tcW w:w="1841" w:type="dxa"/>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b/>
                <w:bCs/>
                <w:color w:val="000000"/>
                <w:sz w:val="18"/>
                <w:szCs w:val="18"/>
              </w:rPr>
            </w:pPr>
            <w:r>
              <w:rPr>
                <w:rFonts w:hint="eastAsia" w:ascii="宋体" w:hAnsi="宋体"/>
                <w:b/>
                <w:bCs/>
                <w:color w:val="000000"/>
                <w:sz w:val="18"/>
                <w:szCs w:val="18"/>
              </w:rPr>
              <w:t>姓名</w:t>
            </w:r>
          </w:p>
        </w:tc>
        <w:tc>
          <w:tcPr>
            <w:tcW w:w="1842" w:type="dxa"/>
            <w:gridSpan w:val="3"/>
            <w:tcBorders>
              <w:top w:val="single" w:color="auto" w:sz="4" w:space="0"/>
              <w:left w:val="single" w:color="auto" w:sz="4" w:space="0"/>
              <w:right w:val="single" w:color="auto" w:sz="4" w:space="0"/>
            </w:tcBorders>
            <w:shd w:val="clear" w:color="auto" w:fill="BEBEBE" w:themeFill="background1" w:themeFillShade="BF"/>
            <w:vAlign w:val="top"/>
          </w:tcPr>
          <w:p>
            <w:pPr>
              <w:spacing w:line="300" w:lineRule="exact"/>
              <w:jc w:val="center"/>
              <w:rPr>
                <w:rFonts w:hint="eastAsia" w:ascii="宋体" w:eastAsiaTheme="minorEastAsia"/>
                <w:b/>
                <w:bCs/>
                <w:color w:val="000000"/>
                <w:sz w:val="18"/>
                <w:szCs w:val="18"/>
                <w:lang w:val="en-US" w:eastAsia="zh-CN"/>
              </w:rPr>
            </w:pPr>
            <w:r>
              <w:rPr>
                <w:rFonts w:hint="eastAsia" w:ascii="宋体"/>
                <w:b/>
                <w:bCs/>
                <w:color w:val="000000"/>
                <w:sz w:val="18"/>
                <w:szCs w:val="18"/>
                <w:lang w:val="en-US" w:eastAsia="zh-CN"/>
              </w:rPr>
              <w:t>姓名</w:t>
            </w:r>
          </w:p>
        </w:tc>
        <w:tc>
          <w:tcPr>
            <w:tcW w:w="3642" w:type="dxa"/>
            <w:gridSpan w:val="7"/>
            <w:vMerge w:val="restart"/>
            <w:tcBorders>
              <w:top w:val="single" w:color="auto" w:sz="4" w:space="0"/>
              <w:left w:val="single" w:color="auto" w:sz="4" w:space="0"/>
              <w:right w:val="single" w:color="auto" w:sz="4" w:space="0"/>
            </w:tcBorders>
            <w:shd w:val="clear" w:color="auto" w:fill="FFFFFF" w:themeFill="background1"/>
            <w:vAlign w:val="top"/>
          </w:tcPr>
          <w:p>
            <w:pPr>
              <w:numPr>
                <w:ilvl w:val="0"/>
                <w:numId w:val="0"/>
              </w:numPr>
              <w:spacing w:line="300" w:lineRule="exact"/>
              <w:jc w:val="left"/>
              <w:rPr>
                <w:rFonts w:hint="eastAsia" w:ascii="方正仿宋简体" w:eastAsia="方正仿宋简体"/>
                <w:b/>
                <w:bCs/>
                <w:color w:val="000000"/>
                <w:szCs w:val="21"/>
                <w:lang w:val="en-US" w:eastAsia="zh-CN"/>
              </w:rPr>
            </w:pPr>
            <w:r>
              <w:rPr>
                <w:rFonts w:hint="eastAsia" w:ascii="方正仿宋简体" w:eastAsia="方正仿宋简体"/>
                <w:b/>
                <w:bCs/>
                <w:color w:val="000000"/>
                <w:szCs w:val="21"/>
                <w:lang w:val="en-US" w:eastAsia="zh-CN"/>
              </w:rPr>
              <w:t>注：</w:t>
            </w:r>
          </w:p>
          <w:p>
            <w:pPr>
              <w:numPr>
                <w:ilvl w:val="0"/>
                <w:numId w:val="1"/>
              </w:numPr>
              <w:spacing w:line="300" w:lineRule="exact"/>
              <w:jc w:val="left"/>
              <w:rPr>
                <w:rFonts w:hint="eastAsia" w:ascii="方正仿宋简体" w:eastAsia="方正仿宋简体"/>
                <w:b/>
                <w:bCs/>
                <w:color w:val="000000"/>
                <w:szCs w:val="21"/>
                <w:lang w:val="en-US" w:eastAsia="zh-CN"/>
              </w:rPr>
            </w:pPr>
            <w:r>
              <w:rPr>
                <w:rFonts w:hint="eastAsia" w:ascii="方正仿宋简体" w:eastAsia="方正仿宋简体"/>
                <w:b/>
                <w:bCs/>
                <w:color w:val="000000"/>
                <w:szCs w:val="21"/>
              </w:rPr>
              <w:t>赛队伍可报22人，其中领队、主教练、队医、队务可各1人，不少于10名不多于18名运动员（其中至少含</w:t>
            </w:r>
            <w:r>
              <w:rPr>
                <w:rFonts w:hint="eastAsia" w:ascii="方正仿宋简体" w:eastAsia="方正仿宋简体"/>
                <w:b/>
                <w:bCs/>
                <w:color w:val="000000"/>
                <w:szCs w:val="21"/>
                <w:lang w:val="en-US" w:eastAsia="zh-CN"/>
              </w:rPr>
              <w:t>两</w:t>
            </w:r>
            <w:r>
              <w:rPr>
                <w:rFonts w:hint="eastAsia" w:ascii="方正仿宋简体" w:eastAsia="方正仿宋简体"/>
                <w:b/>
                <w:bCs/>
                <w:color w:val="000000"/>
                <w:szCs w:val="21"/>
              </w:rPr>
              <w:t>名守门员）。</w:t>
            </w:r>
          </w:p>
          <w:p>
            <w:pPr>
              <w:numPr>
                <w:ilvl w:val="0"/>
                <w:numId w:val="0"/>
              </w:numPr>
              <w:spacing w:line="300" w:lineRule="exact"/>
              <w:jc w:val="left"/>
              <w:rPr>
                <w:rFonts w:hint="eastAsia" w:ascii="宋体" w:eastAsiaTheme="minorEastAsia"/>
                <w:b/>
                <w:bCs/>
                <w:color w:val="000000"/>
                <w:sz w:val="18"/>
                <w:szCs w:val="18"/>
                <w:lang w:val="en-US" w:eastAsia="zh-CN"/>
              </w:rPr>
            </w:pPr>
            <w:r>
              <w:rPr>
                <w:rFonts w:hint="eastAsia" w:ascii="方正仿宋简体" w:eastAsia="方正仿宋简体"/>
                <w:b/>
                <w:bCs/>
                <w:color w:val="000000"/>
                <w:szCs w:val="21"/>
                <w:lang w:val="en-US" w:eastAsia="zh-CN"/>
              </w:rPr>
              <w:t>二、报名运动员的号码为1-18号，一旦确定不得修改。所有报名队员必须附上电子版照片。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5"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sz w:val="18"/>
                <w:szCs w:val="18"/>
              </w:rPr>
            </w:pPr>
            <w:r>
              <w:rPr>
                <w:rFonts w:hint="eastAsia" w:ascii="宋体" w:hAnsi="宋体"/>
                <w:b/>
                <w:bCs/>
                <w:color w:val="A6A6A6"/>
                <w:sz w:val="18"/>
                <w:szCs w:val="18"/>
              </w:rPr>
              <w:t>照片须为电子版</w:t>
            </w:r>
          </w:p>
        </w:tc>
        <w:tc>
          <w:tcPr>
            <w:tcW w:w="1841"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A6A6A6"/>
                <w:sz w:val="18"/>
                <w:szCs w:val="18"/>
              </w:rPr>
            </w:pPr>
          </w:p>
        </w:tc>
        <w:tc>
          <w:tcPr>
            <w:tcW w:w="1842" w:type="dxa"/>
            <w:gridSpan w:val="3"/>
            <w:tcBorders>
              <w:left w:val="single" w:color="auto" w:sz="4" w:space="0"/>
              <w:right w:val="single" w:color="auto" w:sz="4" w:space="0"/>
            </w:tcBorders>
            <w:vAlign w:val="center"/>
          </w:tcPr>
          <w:p>
            <w:pPr>
              <w:jc w:val="center"/>
              <w:rPr>
                <w:rFonts w:ascii="宋体"/>
                <w:b/>
                <w:bCs/>
                <w:color w:val="000000"/>
                <w:sz w:val="18"/>
                <w:szCs w:val="18"/>
              </w:rPr>
            </w:pPr>
          </w:p>
        </w:tc>
        <w:tc>
          <w:tcPr>
            <w:tcW w:w="3642" w:type="dxa"/>
            <w:gridSpan w:val="7"/>
            <w:vMerge w:val="continue"/>
            <w:tcBorders>
              <w:left w:val="single" w:color="auto" w:sz="4" w:space="0"/>
              <w:right w:val="single" w:color="auto" w:sz="4" w:space="0"/>
            </w:tcBorders>
            <w:vAlign w:val="center"/>
          </w:tcPr>
          <w:p>
            <w:pPr>
              <w:jc w:val="center"/>
              <w:rPr>
                <w:rFonts w:ascii="宋体"/>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球衣号码</w:t>
            </w:r>
          </w:p>
        </w:tc>
        <w:tc>
          <w:tcPr>
            <w:tcW w:w="18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球衣号码</w:t>
            </w:r>
          </w:p>
        </w:tc>
        <w:tc>
          <w:tcPr>
            <w:tcW w:w="1842" w:type="dxa"/>
            <w:gridSpan w:val="3"/>
            <w:tcBorders>
              <w:left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球衣号码</w:t>
            </w:r>
          </w:p>
        </w:tc>
        <w:tc>
          <w:tcPr>
            <w:tcW w:w="3642" w:type="dxa"/>
            <w:gridSpan w:val="7"/>
            <w:vMerge w:val="continue"/>
            <w:tcBorders>
              <w:left w:val="single" w:color="auto" w:sz="4" w:space="0"/>
              <w:right w:val="single" w:color="auto" w:sz="4" w:space="0"/>
            </w:tcBorders>
            <w:vAlign w:val="center"/>
          </w:tcPr>
          <w:p>
            <w:pPr>
              <w:jc w:val="center"/>
              <w:rPr>
                <w:rFonts w:hint="eastAsia" w:ascii="宋体" w:hAnsi="宋体"/>
                <w:b/>
                <w:bCs/>
                <w:color w:val="A6A6A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身份证号</w:t>
            </w:r>
          </w:p>
        </w:tc>
        <w:tc>
          <w:tcPr>
            <w:tcW w:w="18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身份证号</w:t>
            </w:r>
          </w:p>
        </w:tc>
        <w:tc>
          <w:tcPr>
            <w:tcW w:w="1842" w:type="dxa"/>
            <w:gridSpan w:val="3"/>
            <w:tcBorders>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r>
              <w:rPr>
                <w:rFonts w:hint="eastAsia" w:ascii="宋体" w:hAnsi="宋体"/>
                <w:b/>
                <w:bCs/>
                <w:color w:val="A6A6A6"/>
                <w:sz w:val="18"/>
                <w:szCs w:val="18"/>
              </w:rPr>
              <w:t>身份证号</w:t>
            </w:r>
          </w:p>
        </w:tc>
        <w:tc>
          <w:tcPr>
            <w:tcW w:w="3642" w:type="dxa"/>
            <w:gridSpan w:val="7"/>
            <w:vMerge w:val="continue"/>
            <w:tcBorders>
              <w:left w:val="single" w:color="auto" w:sz="4" w:space="0"/>
              <w:bottom w:val="single" w:color="auto" w:sz="4" w:space="0"/>
              <w:right w:val="single" w:color="auto" w:sz="4" w:space="0"/>
            </w:tcBorders>
            <w:vAlign w:val="center"/>
          </w:tcPr>
          <w:p>
            <w:pPr>
              <w:jc w:val="center"/>
              <w:rPr>
                <w:rFonts w:hint="eastAsia" w:ascii="宋体" w:hAnsi="宋体"/>
                <w:b/>
                <w:bCs/>
                <w:color w:val="A6A6A6"/>
                <w:sz w:val="18"/>
                <w:szCs w:val="18"/>
              </w:rPr>
            </w:pPr>
          </w:p>
        </w:tc>
      </w:tr>
    </w:tbl>
    <w:p>
      <w:pPr>
        <w:tabs>
          <w:tab w:val="left" w:pos="835"/>
        </w:tabs>
        <w:jc w:val="left"/>
        <w:rPr>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方正仿宋简体">
    <w:altName w:val="黑体"/>
    <w:panose1 w:val="00000000000000000000"/>
    <w:charset w:val="86"/>
    <w:family w:val="auto"/>
    <w:pitch w:val="default"/>
    <w:sig w:usb0="00000000" w:usb1="00000000" w:usb2="0000001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auto"/>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auto"/>
    <w:pitch w:val="default"/>
    <w:sig w:usb0="E00002FF" w:usb1="6AC7FDFB" w:usb2="00000012" w:usb3="00000000" w:csb0="4002009F" w:csb1="DFD70000"/>
  </w:font>
  <w:font w:name="华文中宋">
    <w:altName w:val="宋体"/>
    <w:panose1 w:val="02010600040101010101"/>
    <w:charset w:val="86"/>
    <w:family w:val="auto"/>
    <w:pitch w:val="default"/>
    <w:sig w:usb0="00000000" w:usb1="00000000" w:usb2="00000000" w:usb3="00000000" w:csb0="0004009F" w:csb1="DFD70000"/>
  </w:font>
  <w:font w:name="方正仿宋简体">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543AD"/>
    <w:multiLevelType w:val="singleLevel"/>
    <w:tmpl w:val="5AF543A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EA9"/>
    <w:rsid w:val="00013C5A"/>
    <w:rsid w:val="00035260"/>
    <w:rsid w:val="00065151"/>
    <w:rsid w:val="00076AB2"/>
    <w:rsid w:val="000C6A3F"/>
    <w:rsid w:val="0015291A"/>
    <w:rsid w:val="0017087F"/>
    <w:rsid w:val="00261AEE"/>
    <w:rsid w:val="003F7A03"/>
    <w:rsid w:val="00455693"/>
    <w:rsid w:val="004F5424"/>
    <w:rsid w:val="00565F6E"/>
    <w:rsid w:val="005911C2"/>
    <w:rsid w:val="005A6777"/>
    <w:rsid w:val="005C1660"/>
    <w:rsid w:val="00656A19"/>
    <w:rsid w:val="006C2FC1"/>
    <w:rsid w:val="006D0892"/>
    <w:rsid w:val="007649D9"/>
    <w:rsid w:val="007C50AA"/>
    <w:rsid w:val="0080211F"/>
    <w:rsid w:val="00834A29"/>
    <w:rsid w:val="008C3FEA"/>
    <w:rsid w:val="00A24F70"/>
    <w:rsid w:val="00CF3EA9"/>
    <w:rsid w:val="00DF6E37"/>
    <w:rsid w:val="00E81C41"/>
    <w:rsid w:val="00F6687A"/>
    <w:rsid w:val="00FD7747"/>
    <w:rsid w:val="029E1F04"/>
    <w:rsid w:val="03577DD6"/>
    <w:rsid w:val="048A613B"/>
    <w:rsid w:val="076815CB"/>
    <w:rsid w:val="076E2087"/>
    <w:rsid w:val="0D5E1BE4"/>
    <w:rsid w:val="0E694673"/>
    <w:rsid w:val="120970E8"/>
    <w:rsid w:val="159B1233"/>
    <w:rsid w:val="186C355F"/>
    <w:rsid w:val="27F40502"/>
    <w:rsid w:val="37AE594E"/>
    <w:rsid w:val="37EE6D09"/>
    <w:rsid w:val="384A2265"/>
    <w:rsid w:val="3A1563F5"/>
    <w:rsid w:val="44AF4827"/>
    <w:rsid w:val="44C62B72"/>
    <w:rsid w:val="47001F5C"/>
    <w:rsid w:val="48151519"/>
    <w:rsid w:val="4A7E1354"/>
    <w:rsid w:val="53612DC1"/>
    <w:rsid w:val="556406E6"/>
    <w:rsid w:val="5A715353"/>
    <w:rsid w:val="5D17488A"/>
    <w:rsid w:val="5F5F6572"/>
    <w:rsid w:val="622542E4"/>
    <w:rsid w:val="6CC051F6"/>
    <w:rsid w:val="6ED01386"/>
    <w:rsid w:val="79457E99"/>
    <w:rsid w:val="7F99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0"/>
    <w:rPr>
      <w:b/>
      <w:bCs/>
    </w:rPr>
  </w:style>
  <w:style w:type="character" w:styleId="6">
    <w:name w:val="Hyperlink"/>
    <w:basedOn w:val="4"/>
    <w:qFormat/>
    <w:uiPriority w:val="0"/>
    <w:rPr>
      <w:color w:val="0000FF"/>
      <w:u w:val="single"/>
    </w:rPr>
  </w:style>
  <w:style w:type="character" w:customStyle="1" w:styleId="8">
    <w:name w:val="页眉 Char"/>
    <w:basedOn w:val="4"/>
    <w:link w:val="3"/>
    <w:qFormat/>
    <w:uiPriority w:val="0"/>
    <w:rPr>
      <w:rFonts w:asciiTheme="minorHAnsi" w:hAnsiTheme="minorHAnsi" w:eastAsiaTheme="minorEastAsia" w:cstheme="minorBidi"/>
      <w:kern w:val="2"/>
      <w:sz w:val="18"/>
      <w:szCs w:val="18"/>
    </w:rPr>
  </w:style>
  <w:style w:type="character" w:customStyle="1" w:styleId="9">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4370</Words>
  <Characters>612</Characters>
  <Lines>5</Lines>
  <Paragraphs>9</Paragraphs>
  <ScaleCrop>false</ScaleCrop>
  <LinksUpToDate>false</LinksUpToDate>
  <CharactersWithSpaces>4973</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2018-05-04T16:24:00Z</dcterms:created>
  <dc:creator>Saint</dc:creator>
  <cp:lastModifiedBy>吕剑</cp:lastModifiedBy>
  <dcterms:modified xsi:type="dcterms:W3CDTF">2018-05-11T09:18:00Z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